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AA3C" w14:textId="77777777" w:rsidR="00FD7ED3" w:rsidRPr="005E026C" w:rsidRDefault="00FD7ED3" w:rsidP="00FD7ED3">
      <w:pPr>
        <w:tabs>
          <w:tab w:val="left" w:pos="708"/>
          <w:tab w:val="center" w:pos="4252"/>
          <w:tab w:val="right" w:pos="8504"/>
        </w:tabs>
        <w:spacing w:after="0" w:line="360" w:lineRule="auto"/>
        <w:jc w:val="center"/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</w:pPr>
      <w:r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  <w:drawing>
          <wp:inline distT="0" distB="0" distL="0" distR="0" wp14:anchorId="7A9E2BAC" wp14:editId="20FE50DC">
            <wp:extent cx="1123585" cy="222458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ociacion &amp; fundac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218" cy="224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CC300" w14:textId="77777777" w:rsidR="00FD7ED3" w:rsidRPr="005E026C" w:rsidRDefault="00FD7ED3" w:rsidP="00FD7ED3">
      <w:pPr>
        <w:tabs>
          <w:tab w:val="left" w:pos="708"/>
          <w:tab w:val="center" w:pos="4252"/>
          <w:tab w:val="right" w:pos="8504"/>
        </w:tabs>
        <w:spacing w:after="0" w:line="360" w:lineRule="auto"/>
        <w:jc w:val="both"/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</w:pPr>
    </w:p>
    <w:p w14:paraId="13018C94" w14:textId="77777777" w:rsidR="00FD7ED3" w:rsidRPr="005E026C" w:rsidRDefault="00FD7ED3" w:rsidP="00FD7ED3">
      <w:pPr>
        <w:tabs>
          <w:tab w:val="left" w:pos="708"/>
          <w:tab w:val="center" w:pos="4252"/>
          <w:tab w:val="right" w:pos="8504"/>
        </w:tabs>
        <w:spacing w:after="0" w:line="360" w:lineRule="auto"/>
        <w:jc w:val="both"/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</w:pPr>
    </w:p>
    <w:p w14:paraId="3D7AB85F" w14:textId="77777777" w:rsidR="00FD7ED3" w:rsidRPr="005E026C" w:rsidRDefault="00FD7ED3" w:rsidP="00FD7ED3">
      <w:pPr>
        <w:tabs>
          <w:tab w:val="left" w:pos="708"/>
          <w:tab w:val="center" w:pos="4252"/>
          <w:tab w:val="right" w:pos="8504"/>
        </w:tabs>
        <w:spacing w:after="0" w:line="360" w:lineRule="auto"/>
        <w:jc w:val="both"/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</w:pPr>
    </w:p>
    <w:p w14:paraId="27FFED9A" w14:textId="77777777" w:rsidR="00FD7ED3" w:rsidRPr="005E026C" w:rsidRDefault="00FD7ED3" w:rsidP="00FD7ED3">
      <w:pPr>
        <w:tabs>
          <w:tab w:val="left" w:pos="708"/>
          <w:tab w:val="center" w:pos="4252"/>
          <w:tab w:val="right" w:pos="8504"/>
        </w:tabs>
        <w:spacing w:after="0" w:line="360" w:lineRule="auto"/>
        <w:jc w:val="both"/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</w:pPr>
    </w:p>
    <w:p w14:paraId="204B05AA" w14:textId="77777777" w:rsidR="00FD7ED3" w:rsidRPr="005E026C" w:rsidRDefault="00FD7ED3" w:rsidP="00FD7ED3">
      <w:pPr>
        <w:tabs>
          <w:tab w:val="left" w:pos="708"/>
          <w:tab w:val="center" w:pos="4252"/>
          <w:tab w:val="right" w:pos="8504"/>
        </w:tabs>
        <w:spacing w:after="0" w:line="360" w:lineRule="auto"/>
        <w:jc w:val="both"/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</w:pPr>
    </w:p>
    <w:p w14:paraId="792500A1" w14:textId="77777777" w:rsidR="00FD7ED3" w:rsidRPr="005E026C" w:rsidRDefault="00FD7ED3" w:rsidP="00FD7ED3">
      <w:pPr>
        <w:tabs>
          <w:tab w:val="left" w:pos="708"/>
          <w:tab w:val="center" w:pos="4252"/>
          <w:tab w:val="right" w:pos="8504"/>
        </w:tabs>
        <w:spacing w:after="0" w:line="360" w:lineRule="auto"/>
        <w:jc w:val="both"/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</w:pPr>
    </w:p>
    <w:p w14:paraId="1B961155" w14:textId="77777777" w:rsidR="00FD7ED3" w:rsidRPr="005E026C" w:rsidRDefault="00FD7ED3" w:rsidP="00FD7ED3">
      <w:pPr>
        <w:tabs>
          <w:tab w:val="left" w:pos="708"/>
          <w:tab w:val="center" w:pos="4252"/>
          <w:tab w:val="right" w:pos="8504"/>
        </w:tabs>
        <w:spacing w:after="0" w:line="360" w:lineRule="auto"/>
        <w:jc w:val="both"/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</w:pPr>
    </w:p>
    <w:p w14:paraId="6723B2A2" w14:textId="77777777" w:rsidR="00FD7ED3" w:rsidRPr="005E026C" w:rsidRDefault="00FD7ED3" w:rsidP="00FD7ED3">
      <w:pPr>
        <w:tabs>
          <w:tab w:val="left" w:pos="708"/>
          <w:tab w:val="center" w:pos="4252"/>
          <w:tab w:val="right" w:pos="8504"/>
        </w:tabs>
        <w:spacing w:after="0" w:line="360" w:lineRule="auto"/>
        <w:jc w:val="both"/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</w:pPr>
    </w:p>
    <w:p w14:paraId="5F88D900" w14:textId="77777777" w:rsidR="00FD7ED3" w:rsidRPr="005E026C" w:rsidRDefault="00FD7ED3" w:rsidP="00FD7ED3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Batang" w:hAnsiTheme="minorHAnsi" w:cstheme="minorHAnsi"/>
          <w:b/>
          <w:noProof/>
          <w:color w:val="64A883"/>
          <w:sz w:val="56"/>
          <w:szCs w:val="56"/>
          <w:lang w:eastAsia="es-ES"/>
        </w:rPr>
      </w:pPr>
      <w:r w:rsidRPr="005E026C">
        <w:rPr>
          <w:rFonts w:asciiTheme="minorHAnsi" w:eastAsia="Batang" w:hAnsiTheme="minorHAnsi" w:cstheme="minorHAnsi"/>
          <w:b/>
          <w:noProof/>
          <w:color w:val="64A883"/>
          <w:sz w:val="56"/>
          <w:szCs w:val="56"/>
          <w:lang w:eastAsia="es-ES"/>
        </w:rPr>
        <w:t>PLAN ESTRATÉGICO</w:t>
      </w:r>
      <w:r w:rsidRPr="006E4B0E">
        <w:rPr>
          <w:rFonts w:asciiTheme="minorHAnsi" w:eastAsia="Batang" w:hAnsiTheme="minorHAnsi" w:cstheme="minorHAnsi"/>
          <w:b/>
          <w:noProof/>
          <w:color w:val="64A883"/>
          <w:sz w:val="56"/>
          <w:szCs w:val="56"/>
          <w:lang w:eastAsia="es-ES"/>
        </w:rPr>
        <w:t xml:space="preserve"> </w:t>
      </w:r>
      <w:r w:rsidRPr="005E026C">
        <w:rPr>
          <w:rFonts w:asciiTheme="minorHAnsi" w:eastAsia="Batang" w:hAnsiTheme="minorHAnsi" w:cstheme="minorHAnsi"/>
          <w:b/>
          <w:noProof/>
          <w:color w:val="64A883"/>
          <w:sz w:val="56"/>
          <w:szCs w:val="56"/>
          <w:lang w:eastAsia="es-ES"/>
        </w:rPr>
        <w:t>20</w:t>
      </w:r>
      <w:r>
        <w:rPr>
          <w:rFonts w:asciiTheme="minorHAnsi" w:eastAsia="Batang" w:hAnsiTheme="minorHAnsi" w:cstheme="minorHAnsi"/>
          <w:b/>
          <w:noProof/>
          <w:color w:val="64A883"/>
          <w:sz w:val="56"/>
          <w:szCs w:val="56"/>
          <w:lang w:eastAsia="es-ES"/>
        </w:rPr>
        <w:t>20</w:t>
      </w:r>
      <w:r w:rsidRPr="005E026C">
        <w:rPr>
          <w:rFonts w:asciiTheme="minorHAnsi" w:eastAsia="Batang" w:hAnsiTheme="minorHAnsi" w:cstheme="minorHAnsi"/>
          <w:b/>
          <w:noProof/>
          <w:color w:val="64A883"/>
          <w:sz w:val="56"/>
          <w:szCs w:val="56"/>
          <w:lang w:eastAsia="es-ES"/>
        </w:rPr>
        <w:t>-20</w:t>
      </w:r>
      <w:r w:rsidRPr="006E4B0E">
        <w:rPr>
          <w:rFonts w:asciiTheme="minorHAnsi" w:eastAsia="Batang" w:hAnsiTheme="minorHAnsi" w:cstheme="minorHAnsi"/>
          <w:b/>
          <w:noProof/>
          <w:color w:val="64A883"/>
          <w:sz w:val="56"/>
          <w:szCs w:val="56"/>
          <w:lang w:eastAsia="es-ES"/>
        </w:rPr>
        <w:t>2</w:t>
      </w:r>
      <w:r>
        <w:rPr>
          <w:rFonts w:asciiTheme="minorHAnsi" w:eastAsia="Batang" w:hAnsiTheme="minorHAnsi" w:cstheme="minorHAnsi"/>
          <w:b/>
          <w:noProof/>
          <w:color w:val="64A883"/>
          <w:sz w:val="56"/>
          <w:szCs w:val="56"/>
          <w:lang w:eastAsia="es-ES"/>
        </w:rPr>
        <w:t>4</w:t>
      </w:r>
    </w:p>
    <w:p w14:paraId="1FF9C146" w14:textId="77777777" w:rsidR="00FD7ED3" w:rsidRPr="005E026C" w:rsidRDefault="00FD7ED3" w:rsidP="00FD7ED3">
      <w:pPr>
        <w:tabs>
          <w:tab w:val="left" w:pos="3119"/>
          <w:tab w:val="center" w:pos="4252"/>
          <w:tab w:val="right" w:pos="8504"/>
        </w:tabs>
        <w:spacing w:after="0" w:line="360" w:lineRule="auto"/>
        <w:jc w:val="both"/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</w:pPr>
    </w:p>
    <w:p w14:paraId="4B785FF6" w14:textId="77777777" w:rsidR="00FD7ED3" w:rsidRDefault="00FD7ED3" w:rsidP="00FD7ED3">
      <w:pPr>
        <w:spacing w:after="0" w:line="360" w:lineRule="auto"/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</w:pPr>
    </w:p>
    <w:p w14:paraId="64064FC9" w14:textId="77777777" w:rsidR="00FD7ED3" w:rsidRDefault="00FD7ED3" w:rsidP="00FD7ED3">
      <w:pPr>
        <w:spacing w:after="0" w:line="360" w:lineRule="auto"/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</w:pPr>
    </w:p>
    <w:p w14:paraId="612FAFAE" w14:textId="77777777" w:rsidR="00FD7ED3" w:rsidRDefault="00FD7ED3" w:rsidP="00FD7ED3">
      <w:pPr>
        <w:spacing w:after="0" w:line="360" w:lineRule="auto"/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0DD90" wp14:editId="1FF0CEC2">
                <wp:simplePos x="0" y="0"/>
                <wp:positionH relativeFrom="column">
                  <wp:posOffset>2139536</wp:posOffset>
                </wp:positionH>
                <wp:positionV relativeFrom="paragraph">
                  <wp:posOffset>1059512</wp:posOffset>
                </wp:positionV>
                <wp:extent cx="3307080" cy="1012825"/>
                <wp:effectExtent l="0" t="0" r="7620" b="1587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08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1FBD3B" w14:textId="77777777" w:rsidR="00FD7ED3" w:rsidRPr="006E4B0E" w:rsidRDefault="00FD7ED3" w:rsidP="00FD7ED3">
                            <w:pPr>
                              <w:pBdr>
                                <w:top w:val="single" w:sz="18" w:space="3" w:color="477958"/>
                                <w:left w:val="single" w:sz="18" w:space="4" w:color="477958"/>
                                <w:bottom w:val="single" w:sz="18" w:space="1" w:color="477958"/>
                                <w:right w:val="single" w:sz="18" w:space="4" w:color="477958"/>
                              </w:pBd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jc w:val="right"/>
                              <w:rPr>
                                <w:rFonts w:asciiTheme="minorHAnsi" w:eastAsia="Batang" w:hAnsiTheme="minorHAnsi" w:cstheme="minorHAnsi"/>
                                <w:b/>
                                <w:noProof/>
                                <w:color w:val="64A883"/>
                                <w:sz w:val="40"/>
                                <w:szCs w:val="40"/>
                                <w:lang w:eastAsia="es-ES"/>
                              </w:rPr>
                            </w:pPr>
                            <w:r w:rsidRPr="006E4B0E">
                              <w:rPr>
                                <w:rFonts w:asciiTheme="minorHAnsi" w:eastAsia="Batang" w:hAnsiTheme="minorHAnsi" w:cstheme="minorHAnsi"/>
                                <w:b/>
                                <w:noProof/>
                                <w:color w:val="64A883"/>
                                <w:sz w:val="40"/>
                                <w:szCs w:val="40"/>
                                <w:lang w:eastAsia="es-ES"/>
                              </w:rPr>
                              <w:t xml:space="preserve">ASOCIACIÓN-FUNDACIÓN, </w:t>
                            </w:r>
                          </w:p>
                          <w:p w14:paraId="3BAB5E05" w14:textId="77777777" w:rsidR="00FD7ED3" w:rsidRPr="006E4B0E" w:rsidRDefault="00FD7ED3" w:rsidP="00FD7ED3">
                            <w:pPr>
                              <w:pBdr>
                                <w:top w:val="single" w:sz="18" w:space="3" w:color="477958"/>
                                <w:left w:val="single" w:sz="18" w:space="4" w:color="477958"/>
                                <w:bottom w:val="single" w:sz="18" w:space="1" w:color="477958"/>
                                <w:right w:val="single" w:sz="18" w:space="4" w:color="477958"/>
                              </w:pBdr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after="0" w:line="240" w:lineRule="auto"/>
                              <w:jc w:val="right"/>
                              <w:rPr>
                                <w:rFonts w:asciiTheme="minorHAnsi" w:eastAsia="Batang" w:hAnsiTheme="minorHAnsi" w:cstheme="minorHAnsi"/>
                                <w:b/>
                                <w:noProof/>
                                <w:color w:val="64A883"/>
                                <w:sz w:val="40"/>
                                <w:szCs w:val="40"/>
                                <w:lang w:eastAsia="es-ES"/>
                              </w:rPr>
                            </w:pPr>
                            <w:r w:rsidRPr="006E4B0E">
                              <w:rPr>
                                <w:rFonts w:asciiTheme="minorHAnsi" w:eastAsia="Batang" w:hAnsiTheme="minorHAnsi" w:cstheme="minorHAnsi"/>
                                <w:b/>
                                <w:noProof/>
                                <w:color w:val="64A883"/>
                                <w:sz w:val="40"/>
                                <w:szCs w:val="40"/>
                                <w:lang w:eastAsia="es-ES"/>
                              </w:rPr>
                              <w:t>DCA ATEN</w:t>
                            </w:r>
                            <w:r w:rsidRPr="005E026C">
                              <w:rPr>
                                <w:rFonts w:asciiTheme="minorHAnsi" w:eastAsia="Batang" w:hAnsiTheme="minorHAnsi" w:cstheme="minorHAnsi"/>
                                <w:b/>
                                <w:noProof/>
                                <w:color w:val="64A883"/>
                                <w:sz w:val="40"/>
                                <w:szCs w:val="40"/>
                                <w:lang w:eastAsia="es-ES"/>
                              </w:rPr>
                              <w:sym w:font="Symbol" w:char="F024"/>
                            </w:r>
                            <w:r w:rsidRPr="006E4B0E">
                              <w:rPr>
                                <w:rFonts w:asciiTheme="minorHAnsi" w:eastAsia="Batang" w:hAnsiTheme="minorHAnsi" w:cstheme="minorHAnsi"/>
                                <w:b/>
                                <w:noProof/>
                                <w:color w:val="64A883"/>
                                <w:sz w:val="40"/>
                                <w:szCs w:val="40"/>
                                <w:lang w:eastAsia="es-ES"/>
                              </w:rPr>
                              <w:t>O CASTELLÓN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0DD90" id="Rectangle 3" o:spid="_x0000_s1026" style="position:absolute;margin-left:168.45pt;margin-top:83.45pt;width:260.4pt;height: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" filled="f" stroked="f">
                <v:textbox inset="0,0,0,0">
                  <w:txbxContent>
                    <w:p w14:paraId="6B1FBD3B" w14:textId="77777777" w:rsidR="00FD7ED3" w:rsidRPr="006E4B0E" w:rsidRDefault="00FD7ED3" w:rsidP="00FD7ED3">
                      <w:pPr>
                        <w:pBdr>
                          <w:top w:val="single" w:sz="18" w:space="3" w:color="477958"/>
                          <w:left w:val="single" w:sz="18" w:space="4" w:color="477958"/>
                          <w:bottom w:val="single" w:sz="18" w:space="1" w:color="477958"/>
                          <w:right w:val="single" w:sz="18" w:space="4" w:color="477958"/>
                        </w:pBd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after="0" w:line="240" w:lineRule="auto"/>
                        <w:jc w:val="right"/>
                        <w:rPr>
                          <w:rFonts w:asciiTheme="minorHAnsi" w:eastAsia="Batang" w:hAnsiTheme="minorHAnsi" w:cstheme="minorHAnsi"/>
                          <w:b/>
                          <w:noProof/>
                          <w:color w:val="64A883"/>
                          <w:sz w:val="40"/>
                          <w:szCs w:val="40"/>
                          <w:lang w:eastAsia="es-ES"/>
                        </w:rPr>
                      </w:pPr>
                      <w:r w:rsidRPr="006E4B0E">
                        <w:rPr>
                          <w:rFonts w:asciiTheme="minorHAnsi" w:eastAsia="Batang" w:hAnsiTheme="minorHAnsi" w:cstheme="minorHAnsi"/>
                          <w:b/>
                          <w:noProof/>
                          <w:color w:val="64A883"/>
                          <w:sz w:val="40"/>
                          <w:szCs w:val="40"/>
                          <w:lang w:eastAsia="es-ES"/>
                        </w:rPr>
                        <w:t xml:space="preserve">ASOCIACIÓN-FUNDACIÓN, </w:t>
                      </w:r>
                    </w:p>
                    <w:p w14:paraId="3BAB5E05" w14:textId="77777777" w:rsidR="00FD7ED3" w:rsidRPr="006E4B0E" w:rsidRDefault="00FD7ED3" w:rsidP="00FD7ED3">
                      <w:pPr>
                        <w:pBdr>
                          <w:top w:val="single" w:sz="18" w:space="3" w:color="477958"/>
                          <w:left w:val="single" w:sz="18" w:space="4" w:color="477958"/>
                          <w:bottom w:val="single" w:sz="18" w:space="1" w:color="477958"/>
                          <w:right w:val="single" w:sz="18" w:space="4" w:color="477958"/>
                        </w:pBdr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after="0" w:line="240" w:lineRule="auto"/>
                        <w:jc w:val="right"/>
                        <w:rPr>
                          <w:rFonts w:asciiTheme="minorHAnsi" w:eastAsia="Batang" w:hAnsiTheme="minorHAnsi" w:cstheme="minorHAnsi"/>
                          <w:b/>
                          <w:noProof/>
                          <w:color w:val="64A883"/>
                          <w:sz w:val="40"/>
                          <w:szCs w:val="40"/>
                          <w:lang w:eastAsia="es-ES"/>
                        </w:rPr>
                      </w:pPr>
                      <w:r w:rsidRPr="006E4B0E">
                        <w:rPr>
                          <w:rFonts w:asciiTheme="minorHAnsi" w:eastAsia="Batang" w:hAnsiTheme="minorHAnsi" w:cstheme="minorHAnsi"/>
                          <w:b/>
                          <w:noProof/>
                          <w:color w:val="64A883"/>
                          <w:sz w:val="40"/>
                          <w:szCs w:val="40"/>
                          <w:lang w:eastAsia="es-ES"/>
                        </w:rPr>
                        <w:t>DCA ATEN</w:t>
                      </w:r>
                      <w:r w:rsidRPr="005E026C">
                        <w:rPr>
                          <w:rFonts w:asciiTheme="minorHAnsi" w:eastAsia="Batang" w:hAnsiTheme="minorHAnsi" w:cstheme="minorHAnsi"/>
                          <w:b/>
                          <w:noProof/>
                          <w:color w:val="64A883"/>
                          <w:sz w:val="40"/>
                          <w:szCs w:val="40"/>
                          <w:lang w:eastAsia="es-ES"/>
                        </w:rPr>
                        <w:sym w:font="Symbol" w:char="F024"/>
                      </w:r>
                      <w:r w:rsidRPr="006E4B0E">
                        <w:rPr>
                          <w:rFonts w:asciiTheme="minorHAnsi" w:eastAsia="Batang" w:hAnsiTheme="minorHAnsi" w:cstheme="minorHAnsi"/>
                          <w:b/>
                          <w:noProof/>
                          <w:color w:val="64A883"/>
                          <w:sz w:val="40"/>
                          <w:szCs w:val="40"/>
                          <w:lang w:eastAsia="es-ES"/>
                        </w:rPr>
                        <w:t>O CASTELLÓN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D7381FF" w14:textId="77777777" w:rsidR="00FD7ED3" w:rsidRPr="005E026C" w:rsidRDefault="00FD7ED3" w:rsidP="00FD7ED3">
      <w:pPr>
        <w:spacing w:after="0" w:line="360" w:lineRule="auto"/>
        <w:rPr>
          <w:rFonts w:ascii="Mangal" w:eastAsia="Batang" w:hAnsi="Mangal" w:cs="Mangal"/>
          <w:noProof/>
          <w:color w:val="808080"/>
          <w:sz w:val="20"/>
          <w:szCs w:val="20"/>
          <w:lang w:eastAsia="es-ES"/>
        </w:rPr>
        <w:sectPr w:rsidR="00FD7ED3" w:rsidRPr="005E026C" w:rsidSect="00A3503E">
          <w:pgSz w:w="11906" w:h="16838"/>
          <w:pgMar w:top="1418" w:right="1701" w:bottom="1418" w:left="1701" w:header="720" w:footer="720" w:gutter="0"/>
          <w:cols w:space="720"/>
        </w:sectPr>
      </w:pPr>
    </w:p>
    <w:p w14:paraId="534F0108" w14:textId="77777777" w:rsidR="00FD7ED3" w:rsidRDefault="00FD7ED3" w:rsidP="00FD7ED3">
      <w:pPr>
        <w:spacing w:after="0" w:line="240" w:lineRule="auto"/>
        <w:jc w:val="center"/>
        <w:rPr>
          <w:b/>
          <w:color w:val="64A883"/>
          <w:sz w:val="40"/>
          <w:szCs w:val="40"/>
        </w:rPr>
      </w:pPr>
      <w:r>
        <w:rPr>
          <w:b/>
          <w:noProof/>
          <w:color w:val="64A883"/>
          <w:sz w:val="40"/>
          <w:szCs w:val="40"/>
        </w:rPr>
        <w:drawing>
          <wp:inline distT="0" distB="0" distL="0" distR="0" wp14:anchorId="74389C19" wp14:editId="3AC9710E">
            <wp:extent cx="1122045" cy="2225040"/>
            <wp:effectExtent l="0" t="0" r="1905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7713E" w14:textId="77777777" w:rsidR="00FD7ED3" w:rsidRDefault="00FD7ED3" w:rsidP="00FD7ED3">
      <w:pPr>
        <w:spacing w:after="0" w:line="240" w:lineRule="auto"/>
        <w:jc w:val="center"/>
        <w:rPr>
          <w:b/>
          <w:color w:val="64A883"/>
          <w:sz w:val="40"/>
          <w:szCs w:val="40"/>
        </w:rPr>
      </w:pPr>
    </w:p>
    <w:p w14:paraId="01F00921" w14:textId="77777777" w:rsidR="00FD7ED3" w:rsidRDefault="00FD7ED3" w:rsidP="00FD7ED3">
      <w:pPr>
        <w:spacing w:after="0" w:line="240" w:lineRule="auto"/>
        <w:jc w:val="both"/>
      </w:pPr>
      <w:r w:rsidRPr="003E2FB6">
        <w:rPr>
          <w:b/>
          <w:color w:val="64A883"/>
          <w:sz w:val="40"/>
          <w:szCs w:val="40"/>
        </w:rPr>
        <w:t>ATEN3U CASTELLÓ</w:t>
      </w:r>
      <w:r>
        <w:t xml:space="preserve"> es</w:t>
      </w:r>
    </w:p>
    <w:p w14:paraId="709AF3E7" w14:textId="77777777" w:rsidR="00FD7ED3" w:rsidRDefault="00FD7ED3" w:rsidP="00FD7ED3">
      <w:pPr>
        <w:spacing w:after="0" w:line="240" w:lineRule="auto"/>
        <w:jc w:val="both"/>
      </w:pPr>
    </w:p>
    <w:p w14:paraId="038BD89D" w14:textId="77777777" w:rsidR="00FD7ED3" w:rsidRDefault="00FD7ED3" w:rsidP="00FD7ED3">
      <w:pPr>
        <w:spacing w:after="0" w:line="240" w:lineRule="auto"/>
        <w:jc w:val="both"/>
      </w:pPr>
      <w:r>
        <w:t xml:space="preserve">Una organización saludable, estructurada como Fundación y Asociación de interés público creada por personas y familias, </w:t>
      </w:r>
      <w:r w:rsidRPr="007328DD">
        <w:t xml:space="preserve">cuyas vidas quedan interrumpidas súbitamente por </w:t>
      </w:r>
      <w:r>
        <w:t>una lesión cerebral (DCA).</w:t>
      </w:r>
    </w:p>
    <w:p w14:paraId="2701B49C" w14:textId="77777777" w:rsidR="00FD7ED3" w:rsidRDefault="00FD7ED3" w:rsidP="00FD7ED3"/>
    <w:p w14:paraId="077A99A5" w14:textId="77777777" w:rsidR="00FD7ED3" w:rsidRDefault="00FD7ED3" w:rsidP="00FD7ED3">
      <w:pPr>
        <w:jc w:val="both"/>
      </w:pPr>
      <w:r>
        <w:t xml:space="preserve">Nuestra </w:t>
      </w:r>
      <w:r w:rsidRPr="000928C1">
        <w:rPr>
          <w:b/>
          <w:color w:val="64A883"/>
          <w:sz w:val="40"/>
          <w:szCs w:val="40"/>
        </w:rPr>
        <w:t>MISIÓN</w:t>
      </w:r>
      <w:r>
        <w:rPr>
          <w:b/>
          <w:color w:val="64A883"/>
          <w:sz w:val="40"/>
          <w:szCs w:val="40"/>
        </w:rPr>
        <w:t xml:space="preserve"> </w:t>
      </w:r>
      <w:r>
        <w:t xml:space="preserve">es </w:t>
      </w:r>
    </w:p>
    <w:p w14:paraId="056501AC" w14:textId="77777777" w:rsidR="00FD7ED3" w:rsidRDefault="00FD7ED3" w:rsidP="00FD7ED3">
      <w:pPr>
        <w:jc w:val="both"/>
      </w:pPr>
      <w:r>
        <w:t>C</w:t>
      </w:r>
      <w:r w:rsidRPr="002B27AE">
        <w:t xml:space="preserve">ontribuir a que </w:t>
      </w:r>
      <w:r>
        <w:t>las mujeres y hombres</w:t>
      </w:r>
      <w:r w:rsidRPr="002B27AE">
        <w:t xml:space="preserve"> con </w:t>
      </w:r>
      <w:r>
        <w:t>DCA</w:t>
      </w:r>
      <w:r w:rsidRPr="002B27AE">
        <w:t xml:space="preserve"> y sus familias pueda</w:t>
      </w:r>
      <w:r>
        <w:t>n</w:t>
      </w:r>
      <w:r w:rsidRPr="002B27AE">
        <w:t xml:space="preserve"> desarrollar su proyecto de vida</w:t>
      </w:r>
      <w:r w:rsidRPr="007328DD">
        <w:t xml:space="preserve"> </w:t>
      </w:r>
      <w:r w:rsidRPr="002B27AE">
        <w:t>con apoyos y oportunidades, así como promover su inclusión como ciudadana de pleno derecho en una sociedad justa y solidaria.</w:t>
      </w:r>
      <w:r w:rsidRPr="00A81955">
        <w:t xml:space="preserve"> </w:t>
      </w:r>
    </w:p>
    <w:p w14:paraId="0EFDD5D7" w14:textId="77777777" w:rsidR="00FD7ED3" w:rsidRDefault="00FD7ED3" w:rsidP="00FD7ED3">
      <w:pPr>
        <w:pStyle w:val="Prrafodelista"/>
      </w:pPr>
    </w:p>
    <w:p w14:paraId="3B014EFB" w14:textId="77777777" w:rsidR="00FD7ED3" w:rsidRDefault="00FD7ED3" w:rsidP="00FD7ED3">
      <w:pPr>
        <w:jc w:val="both"/>
      </w:pPr>
      <w:r>
        <w:t xml:space="preserve">Nuestra </w:t>
      </w:r>
      <w:r w:rsidRPr="003E2FB6">
        <w:rPr>
          <w:b/>
          <w:color w:val="64A883"/>
          <w:sz w:val="40"/>
          <w:szCs w:val="40"/>
        </w:rPr>
        <w:t>META</w:t>
      </w:r>
      <w:r>
        <w:t xml:space="preserve"> es legar a ser </w:t>
      </w:r>
    </w:p>
    <w:p w14:paraId="3C3FBDAA" w14:textId="77777777" w:rsidR="00FD7ED3" w:rsidRPr="00D35084" w:rsidRDefault="00FD7ED3" w:rsidP="00FD7ED3">
      <w:pPr>
        <w:jc w:val="both"/>
        <w:rPr>
          <w:b/>
          <w:color w:val="4472C4" w:themeColor="accent1"/>
          <w:sz w:val="40"/>
          <w:szCs w:val="40"/>
        </w:rPr>
      </w:pPr>
      <w:r>
        <w:t>U</w:t>
      </w:r>
      <w:r w:rsidRPr="007328DD">
        <w:rPr>
          <w:iCs/>
        </w:rPr>
        <w:t xml:space="preserve">na entidad que </w:t>
      </w:r>
      <w:r w:rsidRPr="007328DD">
        <w:rPr>
          <w:b/>
          <w:iCs/>
        </w:rPr>
        <w:t>represent</w:t>
      </w:r>
      <w:r>
        <w:rPr>
          <w:b/>
          <w:iCs/>
        </w:rPr>
        <w:t>e</w:t>
      </w:r>
      <w:r w:rsidRPr="007328DD">
        <w:rPr>
          <w:iCs/>
        </w:rPr>
        <w:t xml:space="preserve"> al movimiento asociativo de las personas y familias con </w:t>
      </w:r>
      <w:r w:rsidRPr="007328DD">
        <w:rPr>
          <w:b/>
          <w:iCs/>
        </w:rPr>
        <w:t>lesiones cerebrales</w:t>
      </w:r>
      <w:r w:rsidRPr="007328DD">
        <w:rPr>
          <w:iCs/>
        </w:rPr>
        <w:t xml:space="preserve"> adquiridas en Castellón, </w:t>
      </w:r>
      <w:r>
        <w:rPr>
          <w:iCs/>
        </w:rPr>
        <w:t>con una</w:t>
      </w:r>
      <w:r w:rsidRPr="007328DD">
        <w:rPr>
          <w:iCs/>
        </w:rPr>
        <w:t xml:space="preserve"> </w:t>
      </w:r>
      <w:r w:rsidRPr="007328DD">
        <w:rPr>
          <w:b/>
          <w:iCs/>
        </w:rPr>
        <w:t>amplia base social</w:t>
      </w:r>
      <w:r w:rsidRPr="007328DD">
        <w:rPr>
          <w:iCs/>
        </w:rPr>
        <w:t xml:space="preserve">, que </w:t>
      </w:r>
      <w:r w:rsidRPr="007328DD">
        <w:rPr>
          <w:b/>
          <w:iCs/>
        </w:rPr>
        <w:t>sensibilic</w:t>
      </w:r>
      <w:r>
        <w:rPr>
          <w:b/>
          <w:iCs/>
        </w:rPr>
        <w:t>e</w:t>
      </w:r>
      <w:r w:rsidRPr="007328DD">
        <w:rPr>
          <w:iCs/>
        </w:rPr>
        <w:t xml:space="preserve"> a la sociedad dando a conocer </w:t>
      </w:r>
      <w:r>
        <w:rPr>
          <w:iCs/>
        </w:rPr>
        <w:t>sus</w:t>
      </w:r>
      <w:r w:rsidRPr="007328DD">
        <w:rPr>
          <w:iCs/>
        </w:rPr>
        <w:t xml:space="preserve"> necesidades y defendiendo sus </w:t>
      </w:r>
      <w:r w:rsidRPr="007328DD">
        <w:rPr>
          <w:b/>
          <w:iCs/>
        </w:rPr>
        <w:t>derechos</w:t>
      </w:r>
      <w:r w:rsidRPr="007328DD">
        <w:rPr>
          <w:iCs/>
        </w:rPr>
        <w:t>, que dispon</w:t>
      </w:r>
      <w:r>
        <w:rPr>
          <w:iCs/>
        </w:rPr>
        <w:t>ga</w:t>
      </w:r>
      <w:r w:rsidRPr="007328DD">
        <w:rPr>
          <w:iCs/>
        </w:rPr>
        <w:t xml:space="preserve"> de </w:t>
      </w:r>
      <w:r w:rsidRPr="007328DD">
        <w:rPr>
          <w:b/>
          <w:iCs/>
        </w:rPr>
        <w:t>capacidad</w:t>
      </w:r>
      <w:r w:rsidRPr="007328DD">
        <w:rPr>
          <w:iCs/>
        </w:rPr>
        <w:t xml:space="preserve"> </w:t>
      </w:r>
      <w:r w:rsidRPr="007328DD">
        <w:rPr>
          <w:b/>
          <w:iCs/>
        </w:rPr>
        <w:t>técnica reconocida</w:t>
      </w:r>
      <w:r w:rsidRPr="007328DD">
        <w:rPr>
          <w:iCs/>
        </w:rPr>
        <w:t xml:space="preserve"> para proporcionar </w:t>
      </w:r>
      <w:r w:rsidRPr="007328DD">
        <w:rPr>
          <w:b/>
          <w:iCs/>
        </w:rPr>
        <w:t>información y apoyo</w:t>
      </w:r>
      <w:r w:rsidRPr="007328DD">
        <w:rPr>
          <w:iCs/>
        </w:rPr>
        <w:t xml:space="preserve"> </w:t>
      </w:r>
      <w:r w:rsidRPr="007328DD">
        <w:rPr>
          <w:b/>
          <w:iCs/>
        </w:rPr>
        <w:t>en el día a día</w:t>
      </w:r>
      <w:r w:rsidRPr="007328DD">
        <w:rPr>
          <w:iCs/>
        </w:rPr>
        <w:t>; que promuev</w:t>
      </w:r>
      <w:r>
        <w:rPr>
          <w:iCs/>
        </w:rPr>
        <w:t>a</w:t>
      </w:r>
      <w:r w:rsidRPr="007328DD">
        <w:rPr>
          <w:iCs/>
        </w:rPr>
        <w:t xml:space="preserve"> la </w:t>
      </w:r>
      <w:r w:rsidRPr="007328DD">
        <w:rPr>
          <w:b/>
          <w:iCs/>
        </w:rPr>
        <w:t>autonomía personal, la participación social y la normalización</w:t>
      </w:r>
      <w:r w:rsidRPr="007328DD">
        <w:rPr>
          <w:iCs/>
        </w:rPr>
        <w:t xml:space="preserve"> mediante </w:t>
      </w:r>
      <w:r w:rsidRPr="007328DD">
        <w:rPr>
          <w:b/>
          <w:iCs/>
        </w:rPr>
        <w:t xml:space="preserve">recursos innovadores </w:t>
      </w:r>
      <w:r>
        <w:rPr>
          <w:b/>
          <w:iCs/>
        </w:rPr>
        <w:t>que sean referentes en su</w:t>
      </w:r>
      <w:r w:rsidRPr="007328DD">
        <w:rPr>
          <w:b/>
          <w:iCs/>
        </w:rPr>
        <w:t xml:space="preserve"> entorno</w:t>
      </w:r>
      <w:r>
        <w:rPr>
          <w:iCs/>
        </w:rPr>
        <w:t>. U</w:t>
      </w:r>
      <w:r w:rsidRPr="004B7086">
        <w:rPr>
          <w:iCs/>
        </w:rPr>
        <w:t xml:space="preserve">na entidad </w:t>
      </w:r>
      <w:r>
        <w:rPr>
          <w:iCs/>
        </w:rPr>
        <w:t>que se abra</w:t>
      </w:r>
      <w:r w:rsidRPr="007328DD">
        <w:rPr>
          <w:iCs/>
        </w:rPr>
        <w:t xml:space="preserve"> </w:t>
      </w:r>
      <w:r>
        <w:rPr>
          <w:iCs/>
        </w:rPr>
        <w:t>a la sociedad para</w:t>
      </w:r>
      <w:r w:rsidRPr="007328DD">
        <w:rPr>
          <w:iCs/>
        </w:rPr>
        <w:t xml:space="preserve"> </w:t>
      </w:r>
      <w:r w:rsidRPr="007328DD">
        <w:rPr>
          <w:b/>
          <w:iCs/>
        </w:rPr>
        <w:t>genera</w:t>
      </w:r>
      <w:r>
        <w:rPr>
          <w:b/>
          <w:iCs/>
        </w:rPr>
        <w:t>r</w:t>
      </w:r>
      <w:r w:rsidRPr="007328DD">
        <w:rPr>
          <w:b/>
          <w:iCs/>
        </w:rPr>
        <w:t xml:space="preserve"> y difund</w:t>
      </w:r>
      <w:r>
        <w:rPr>
          <w:b/>
          <w:iCs/>
        </w:rPr>
        <w:t>ir</w:t>
      </w:r>
      <w:r w:rsidRPr="007328DD">
        <w:rPr>
          <w:b/>
          <w:iCs/>
        </w:rPr>
        <w:t xml:space="preserve"> conocimiento</w:t>
      </w:r>
      <w:r w:rsidRPr="007328DD">
        <w:rPr>
          <w:iCs/>
        </w:rPr>
        <w:t xml:space="preserve">; y </w:t>
      </w:r>
      <w:r w:rsidRPr="007328DD">
        <w:rPr>
          <w:b/>
          <w:iCs/>
        </w:rPr>
        <w:t>establece</w:t>
      </w:r>
      <w:r>
        <w:rPr>
          <w:b/>
          <w:iCs/>
        </w:rPr>
        <w:t>r</w:t>
      </w:r>
      <w:r w:rsidRPr="007328DD">
        <w:rPr>
          <w:b/>
          <w:iCs/>
        </w:rPr>
        <w:t xml:space="preserve"> alianzas</w:t>
      </w:r>
      <w:r w:rsidRPr="007328DD">
        <w:rPr>
          <w:iCs/>
        </w:rPr>
        <w:t xml:space="preserve"> con su entorno para poder cumplir con su Misión.</w:t>
      </w:r>
    </w:p>
    <w:p w14:paraId="745BEB5C" w14:textId="77777777" w:rsidR="00FD7ED3" w:rsidRDefault="00FD7ED3" w:rsidP="00FD7ED3">
      <w:pPr>
        <w:jc w:val="both"/>
      </w:pPr>
    </w:p>
    <w:p w14:paraId="05612901" w14:textId="77777777" w:rsidR="00FD7ED3" w:rsidRDefault="00FD7ED3" w:rsidP="00FD7ED3">
      <w:pPr>
        <w:spacing w:after="0" w:line="240" w:lineRule="auto"/>
        <w:ind w:left="360"/>
      </w:pPr>
    </w:p>
    <w:p w14:paraId="7B6EB326" w14:textId="77777777" w:rsidR="00FD7ED3" w:rsidRPr="006E4B0E" w:rsidRDefault="00FD7ED3" w:rsidP="00FD7ED3">
      <w:pPr>
        <w:jc w:val="both"/>
        <w:rPr>
          <w:b/>
          <w:color w:val="64A883"/>
          <w:sz w:val="40"/>
          <w:szCs w:val="40"/>
        </w:rPr>
      </w:pPr>
      <w:r w:rsidRPr="004B7086">
        <w:t xml:space="preserve">Nuestro </w:t>
      </w:r>
      <w:r w:rsidRPr="00F00445">
        <w:rPr>
          <w:b/>
          <w:color w:val="64A883"/>
          <w:sz w:val="40"/>
          <w:szCs w:val="40"/>
        </w:rPr>
        <w:t>Compromiso ético y los principios</w:t>
      </w:r>
      <w:r w:rsidRPr="004B7086">
        <w:t xml:space="preserve"> que rigen la actitud de las personas que integran, trabajan y colaboran con la Asociación-Fundación y de las actividades que se llevan a cabo en su nombre.</w:t>
      </w:r>
      <w:r>
        <w:t xml:space="preserve"> </w:t>
      </w:r>
      <w:r w:rsidRPr="004B7086">
        <w:t>se rige por lo</w:t>
      </w:r>
      <w:r>
        <w:t>s</w:t>
      </w:r>
      <w:r w:rsidRPr="004B7086">
        <w:t xml:space="preserve"> siguientes</w:t>
      </w:r>
      <w:r>
        <w:t xml:space="preserve"> VALORES:</w:t>
      </w:r>
      <w:r w:rsidRPr="004B7086">
        <w:t xml:space="preserve"> </w:t>
      </w:r>
    </w:p>
    <w:p w14:paraId="60DBA3F3" w14:textId="77777777" w:rsidR="00FD7ED3" w:rsidRDefault="00FD7ED3" w:rsidP="00FD7ED3">
      <w:pPr>
        <w:spacing w:before="240"/>
        <w:jc w:val="both"/>
      </w:pPr>
      <w:r>
        <w:rPr>
          <w:noProof/>
        </w:rPr>
        <w:drawing>
          <wp:inline distT="0" distB="0" distL="0" distR="0" wp14:anchorId="5D02F73B" wp14:editId="55D387C5">
            <wp:extent cx="7529195" cy="4535805"/>
            <wp:effectExtent l="0" t="8255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29195" cy="453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2D97E3" w14:textId="77777777" w:rsidR="00FD7ED3" w:rsidRDefault="00FD7ED3" w:rsidP="00FD7ED3">
      <w:pPr>
        <w:spacing w:after="0" w:line="240" w:lineRule="auto"/>
        <w:rPr>
          <w:b/>
          <w:color w:val="64A883"/>
          <w:sz w:val="40"/>
          <w:szCs w:val="40"/>
        </w:rPr>
      </w:pPr>
      <w:r>
        <w:rPr>
          <w:b/>
          <w:color w:val="64A883"/>
          <w:sz w:val="40"/>
          <w:szCs w:val="40"/>
        </w:rPr>
        <w:br w:type="page"/>
      </w:r>
    </w:p>
    <w:p w14:paraId="2128CDE9" w14:textId="77777777" w:rsidR="00FD7ED3" w:rsidRPr="00135487" w:rsidRDefault="00FD7ED3" w:rsidP="00FD7ED3">
      <w:pPr>
        <w:spacing w:before="240"/>
        <w:ind w:left="360"/>
        <w:jc w:val="both"/>
      </w:pPr>
      <w:r>
        <w:rPr>
          <w:b/>
          <w:color w:val="64A883"/>
          <w:sz w:val="40"/>
          <w:szCs w:val="40"/>
        </w:rPr>
        <w:t xml:space="preserve">Los FACTORES CLAVE </w:t>
      </w:r>
      <w:r w:rsidRPr="00135487">
        <w:t>para alcanzar el éxito de este Plan son:</w:t>
      </w:r>
    </w:p>
    <w:p w14:paraId="35703372" w14:textId="77777777" w:rsidR="00FD7ED3" w:rsidRDefault="00FD7ED3" w:rsidP="00FD7ED3">
      <w:pPr>
        <w:pStyle w:val="Prrafodelista"/>
        <w:numPr>
          <w:ilvl w:val="0"/>
          <w:numId w:val="2"/>
        </w:numPr>
        <w:spacing w:before="240" w:after="0"/>
        <w:ind w:left="360"/>
        <w:jc w:val="both"/>
      </w:pPr>
      <w:r>
        <w:t xml:space="preserve">Promover </w:t>
      </w:r>
      <w:r w:rsidRPr="00405DA5">
        <w:rPr>
          <w:b/>
          <w:bCs/>
        </w:rPr>
        <w:t>una cultura de</w:t>
      </w:r>
      <w:r>
        <w:t xml:space="preserve"> </w:t>
      </w:r>
      <w:r w:rsidRPr="00DF57F3">
        <w:rPr>
          <w:b/>
          <w:bCs/>
        </w:rPr>
        <w:t>cooperación y colaboración</w:t>
      </w:r>
      <w:r>
        <w:t xml:space="preserve"> en defensa del Bien Común entre todas las personas miembro.</w:t>
      </w:r>
      <w:r w:rsidRPr="00F407DA">
        <w:t xml:space="preserve"> </w:t>
      </w:r>
    </w:p>
    <w:p w14:paraId="2C72610D" w14:textId="77777777" w:rsidR="00FD7ED3" w:rsidRDefault="00FD7ED3" w:rsidP="00FD7ED3">
      <w:pPr>
        <w:jc w:val="both"/>
      </w:pPr>
    </w:p>
    <w:p w14:paraId="3B01F1E3" w14:textId="77777777" w:rsidR="00FD7ED3" w:rsidRPr="00B250AB" w:rsidRDefault="00FD7ED3" w:rsidP="00FD7ED3">
      <w:pPr>
        <w:pStyle w:val="Prrafodelista"/>
        <w:numPr>
          <w:ilvl w:val="0"/>
          <w:numId w:val="2"/>
        </w:numPr>
        <w:spacing w:after="0"/>
        <w:ind w:left="426"/>
        <w:jc w:val="both"/>
        <w:rPr>
          <w:b/>
        </w:rPr>
      </w:pPr>
      <w:r>
        <w:t xml:space="preserve">Una cultura de trabajo basada en el </w:t>
      </w:r>
      <w:r w:rsidRPr="004A6B7D">
        <w:rPr>
          <w:b/>
          <w:bCs/>
        </w:rPr>
        <w:t>compromiso, la ilusión y el trabajo diario.</w:t>
      </w:r>
    </w:p>
    <w:p w14:paraId="54A953DA" w14:textId="77777777" w:rsidR="00FD7ED3" w:rsidRPr="00B250AB" w:rsidRDefault="00FD7ED3" w:rsidP="00FD7ED3">
      <w:pPr>
        <w:pStyle w:val="Prrafodelista"/>
        <w:rPr>
          <w:b/>
        </w:rPr>
      </w:pPr>
    </w:p>
    <w:p w14:paraId="7F02A97C" w14:textId="77777777" w:rsidR="00FD7ED3" w:rsidRDefault="00FD7ED3" w:rsidP="00FD7ED3">
      <w:pPr>
        <w:pStyle w:val="Prrafodelista"/>
        <w:numPr>
          <w:ilvl w:val="0"/>
          <w:numId w:val="2"/>
        </w:numPr>
        <w:spacing w:after="0"/>
        <w:ind w:left="426"/>
        <w:jc w:val="both"/>
      </w:pPr>
      <w:r>
        <w:rPr>
          <w:b/>
          <w:bCs/>
        </w:rPr>
        <w:t>Unas</w:t>
      </w:r>
      <w:r>
        <w:t xml:space="preserve"> </w:t>
      </w:r>
      <w:r w:rsidRPr="007A10F2">
        <w:rPr>
          <w:b/>
          <w:bCs/>
        </w:rPr>
        <w:t>relaciones personales</w:t>
      </w:r>
      <w:r>
        <w:rPr>
          <w:b/>
          <w:bCs/>
        </w:rPr>
        <w:t>,</w:t>
      </w:r>
      <w:r>
        <w:t xml:space="preserve"> sustentadas en el esfuerzo por conocer, comprender y ponerse en el lugar del otro. </w:t>
      </w:r>
    </w:p>
    <w:p w14:paraId="242CEB57" w14:textId="77777777" w:rsidR="00FD7ED3" w:rsidRDefault="00FD7ED3" w:rsidP="00FD7ED3">
      <w:pPr>
        <w:pStyle w:val="Prrafodelista"/>
      </w:pPr>
    </w:p>
    <w:p w14:paraId="6A4D34A8" w14:textId="77777777" w:rsidR="00FD7ED3" w:rsidRDefault="00FD7ED3" w:rsidP="00FD7ED3">
      <w:pPr>
        <w:pStyle w:val="Prrafodelista"/>
        <w:numPr>
          <w:ilvl w:val="0"/>
          <w:numId w:val="2"/>
        </w:numPr>
        <w:spacing w:after="0"/>
        <w:ind w:left="360"/>
        <w:jc w:val="both"/>
      </w:pPr>
      <w:r>
        <w:rPr>
          <w:b/>
          <w:bCs/>
        </w:rPr>
        <w:t>Unos objetivos inspirados en</w:t>
      </w:r>
      <w:r w:rsidRPr="00B250AB">
        <w:rPr>
          <w:b/>
          <w:bCs/>
        </w:rPr>
        <w:t xml:space="preserve"> la</w:t>
      </w:r>
      <w:r>
        <w:t xml:space="preserve"> </w:t>
      </w:r>
      <w:r w:rsidRPr="00B250AB">
        <w:rPr>
          <w:b/>
          <w:bCs/>
        </w:rPr>
        <w:t>defensa de los derechos</w:t>
      </w:r>
      <w:r>
        <w:t xml:space="preserve"> de las personas con discapacidad a la igualdad de oportunidades para alcanzar Autonomía Personal, la inclusión en la comunidad Social y la inserción laboral.</w:t>
      </w:r>
    </w:p>
    <w:p w14:paraId="2EE9F8E2" w14:textId="77777777" w:rsidR="00FD7ED3" w:rsidRDefault="00FD7ED3" w:rsidP="00FD7ED3">
      <w:pPr>
        <w:spacing w:after="0"/>
        <w:jc w:val="both"/>
      </w:pPr>
    </w:p>
    <w:p w14:paraId="60FDC67F" w14:textId="77777777" w:rsidR="00FD7ED3" w:rsidRPr="00405DA5" w:rsidRDefault="00FD7ED3" w:rsidP="00FD7ED3">
      <w:pPr>
        <w:pStyle w:val="Prrafodelista"/>
        <w:numPr>
          <w:ilvl w:val="0"/>
          <w:numId w:val="2"/>
        </w:numPr>
        <w:spacing w:after="0"/>
        <w:ind w:left="426"/>
        <w:jc w:val="both"/>
      </w:pPr>
      <w:r w:rsidRPr="00405DA5">
        <w:rPr>
          <w:b/>
          <w:bCs/>
        </w:rPr>
        <w:t xml:space="preserve">Una plantilla de </w:t>
      </w:r>
      <w:r w:rsidRPr="00F407DA">
        <w:rPr>
          <w:b/>
          <w:bCs/>
        </w:rPr>
        <w:t>Personal</w:t>
      </w:r>
      <w:r w:rsidRPr="00405DA5">
        <w:rPr>
          <w:b/>
          <w:bCs/>
        </w:rPr>
        <w:t xml:space="preserve"> con grado excelencia </w:t>
      </w:r>
      <w:r w:rsidRPr="00405DA5">
        <w:t xml:space="preserve">comprometida con los valores de ATEN3U, que colabore en la definición y desarrollo de los objetivos de la Asociación-Fundación, en la defensa del modelo social de la discapacidad y en la implantación de un modelo de atención centrado en la persona. </w:t>
      </w:r>
    </w:p>
    <w:p w14:paraId="02B4F286" w14:textId="77777777" w:rsidR="00FD7ED3" w:rsidRPr="00405DA5" w:rsidRDefault="00FD7ED3" w:rsidP="00FD7ED3">
      <w:pPr>
        <w:spacing w:after="0"/>
        <w:ind w:left="66"/>
        <w:jc w:val="both"/>
        <w:rPr>
          <w:b/>
          <w:bCs/>
        </w:rPr>
      </w:pPr>
    </w:p>
    <w:p w14:paraId="72C89FDF" w14:textId="77777777" w:rsidR="00FD7ED3" w:rsidRDefault="00FD7ED3" w:rsidP="00FD7ED3">
      <w:pPr>
        <w:pStyle w:val="Prrafodelista"/>
        <w:numPr>
          <w:ilvl w:val="0"/>
          <w:numId w:val="2"/>
        </w:numPr>
        <w:spacing w:after="0"/>
        <w:ind w:left="426"/>
        <w:jc w:val="both"/>
      </w:pPr>
      <w:r w:rsidRPr="00405DA5">
        <w:rPr>
          <w:b/>
          <w:bCs/>
        </w:rPr>
        <w:t>Disponer</w:t>
      </w:r>
      <w:r>
        <w:t xml:space="preserve"> de </w:t>
      </w:r>
      <w:r w:rsidRPr="00B250AB">
        <w:rPr>
          <w:b/>
          <w:bCs/>
        </w:rPr>
        <w:t>recursos espacio-temporales</w:t>
      </w:r>
      <w:r>
        <w:t xml:space="preserve"> para </w:t>
      </w:r>
      <w:r w:rsidRPr="00F00445">
        <w:t>la reflexión, la formación y la experimentación</w:t>
      </w:r>
    </w:p>
    <w:p w14:paraId="15AA19C4" w14:textId="77777777" w:rsidR="00FD7ED3" w:rsidRDefault="00FD7ED3" w:rsidP="00FD7ED3">
      <w:pPr>
        <w:pStyle w:val="Prrafodelista"/>
        <w:spacing w:after="0"/>
        <w:ind w:left="426"/>
      </w:pPr>
    </w:p>
    <w:p w14:paraId="39AB2009" w14:textId="77777777" w:rsidR="00FD7ED3" w:rsidRPr="00405DA5" w:rsidRDefault="00FD7ED3" w:rsidP="00FD7ED3">
      <w:pPr>
        <w:pStyle w:val="Prrafodelista"/>
        <w:numPr>
          <w:ilvl w:val="0"/>
          <w:numId w:val="2"/>
        </w:numPr>
        <w:spacing w:after="0"/>
        <w:ind w:left="426"/>
        <w:jc w:val="both"/>
        <w:rPr>
          <w:b/>
          <w:bCs/>
        </w:rPr>
      </w:pPr>
      <w:r w:rsidRPr="00405DA5">
        <w:rPr>
          <w:b/>
          <w:bCs/>
        </w:rPr>
        <w:t xml:space="preserve">Mantener una </w:t>
      </w:r>
      <w:r w:rsidRPr="007A10F2">
        <w:rPr>
          <w:b/>
          <w:bCs/>
        </w:rPr>
        <w:t>Gestión profesional</w:t>
      </w:r>
      <w:r w:rsidRPr="00405DA5">
        <w:rPr>
          <w:b/>
          <w:bCs/>
        </w:rPr>
        <w:t>: que asegure la independencia, proporcione seguridad, haga un uso eficaz y eficiente de los recursos que dispone ATEN30, aplicando criterios de racionalidad, optimización, planificación y eficacia, y tenga capacidad de resolución de problemas.</w:t>
      </w:r>
    </w:p>
    <w:p w14:paraId="74F8DD12" w14:textId="77777777" w:rsidR="00FD7ED3" w:rsidRPr="00405DA5" w:rsidRDefault="00FD7ED3" w:rsidP="00FD7ED3">
      <w:pPr>
        <w:spacing w:after="0"/>
        <w:ind w:left="66"/>
        <w:jc w:val="both"/>
      </w:pPr>
    </w:p>
    <w:p w14:paraId="0A45F9A6" w14:textId="77777777" w:rsidR="00FD7ED3" w:rsidRDefault="00FD7ED3" w:rsidP="00FD7ED3">
      <w:pPr>
        <w:pStyle w:val="Prrafodelista"/>
        <w:numPr>
          <w:ilvl w:val="0"/>
          <w:numId w:val="2"/>
        </w:numPr>
        <w:spacing w:after="0"/>
        <w:ind w:left="426"/>
        <w:jc w:val="both"/>
      </w:pPr>
      <w:r w:rsidRPr="00405DA5">
        <w:rPr>
          <w:b/>
          <w:bCs/>
        </w:rPr>
        <w:t xml:space="preserve">Disponer de </w:t>
      </w:r>
      <w:r w:rsidRPr="00B250AB">
        <w:rPr>
          <w:b/>
          <w:bCs/>
        </w:rPr>
        <w:t>una política de</w:t>
      </w:r>
      <w:r w:rsidRPr="00405DA5">
        <w:rPr>
          <w:b/>
          <w:bCs/>
        </w:rPr>
        <w:t xml:space="preserve"> </w:t>
      </w:r>
      <w:r w:rsidRPr="00F407DA">
        <w:rPr>
          <w:b/>
          <w:bCs/>
        </w:rPr>
        <w:t>comunicación</w:t>
      </w:r>
      <w:r w:rsidRPr="00405DA5">
        <w:rPr>
          <w:b/>
          <w:bCs/>
        </w:rPr>
        <w:t xml:space="preserve"> externa y relaciones públicas </w:t>
      </w:r>
      <w:r w:rsidRPr="00405DA5">
        <w:t>que favorezca el establecimiento de lazos de colaboración y comunicación entre las personas miembros, con la administración pública, las entidades privadas, así como con las organizaciones sectoriales del Tercer Sector. Mantener canales de comunicación internos y externos fluido</w:t>
      </w:r>
      <w:r w:rsidRPr="00405DA5">
        <w:rPr>
          <w:b/>
          <w:bCs/>
        </w:rPr>
        <w:t>s</w:t>
      </w:r>
      <w:r>
        <w:t xml:space="preserve"> que permitan conocer las necesidades.</w:t>
      </w:r>
    </w:p>
    <w:p w14:paraId="3986FD64" w14:textId="77777777" w:rsidR="00FD7ED3" w:rsidRDefault="00FD7ED3" w:rsidP="00FD7ED3">
      <w:pPr>
        <w:pStyle w:val="Prrafodelista"/>
      </w:pPr>
    </w:p>
    <w:p w14:paraId="0AB3C5FD" w14:textId="77777777" w:rsidR="00FD7ED3" w:rsidRPr="003E51E7" w:rsidRDefault="00FD7ED3" w:rsidP="00FD7ED3">
      <w:pPr>
        <w:pStyle w:val="Prrafodelista"/>
        <w:numPr>
          <w:ilvl w:val="0"/>
          <w:numId w:val="2"/>
        </w:numPr>
        <w:spacing w:after="0"/>
      </w:pPr>
      <w:r>
        <w:br w:type="page"/>
      </w:r>
    </w:p>
    <w:p w14:paraId="2DBF3A87" w14:textId="77777777" w:rsidR="00FD7ED3" w:rsidRPr="003E51E7" w:rsidRDefault="00FD7ED3" w:rsidP="00FD7ED3">
      <w:pPr>
        <w:ind w:left="360"/>
        <w:jc w:val="center"/>
        <w:rPr>
          <w:b/>
          <w:color w:val="64A883"/>
          <w:sz w:val="40"/>
          <w:szCs w:val="40"/>
        </w:rPr>
      </w:pPr>
      <w:r w:rsidRPr="003E51E7">
        <w:rPr>
          <w:b/>
          <w:color w:val="64A883"/>
          <w:sz w:val="40"/>
          <w:szCs w:val="40"/>
        </w:rPr>
        <w:t>POLÍTICA DE CALIDAD</w:t>
      </w:r>
    </w:p>
    <w:p w14:paraId="1C3508B0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3E51E7">
        <w:rPr>
          <w:bCs/>
          <w:sz w:val="24"/>
          <w:szCs w:val="24"/>
        </w:rPr>
        <w:t>La Política de calidad de ATEN3O tiene como objetivo ofrecer un servicio de calidad, promover el mayor grado posible de inclusión social, favorecer las relaciones interpersonales, el bienestar (físico, psíquico, emocional) y la autonomía personal, de los clientes del Centro de Día de DCA.</w:t>
      </w:r>
    </w:p>
    <w:p w14:paraId="399B11E4" w14:textId="77777777" w:rsidR="00FD7ED3" w:rsidRPr="003E51E7" w:rsidRDefault="00FD7ED3" w:rsidP="00FD7ED3">
      <w:pPr>
        <w:tabs>
          <w:tab w:val="left" w:pos="1418"/>
        </w:tabs>
        <w:spacing w:after="0" w:line="240" w:lineRule="auto"/>
        <w:ind w:left="1418"/>
        <w:jc w:val="both"/>
        <w:rPr>
          <w:bCs/>
          <w:sz w:val="24"/>
          <w:szCs w:val="24"/>
        </w:rPr>
      </w:pPr>
    </w:p>
    <w:p w14:paraId="0D0A3C63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3E51E7">
        <w:rPr>
          <w:bCs/>
          <w:sz w:val="24"/>
          <w:szCs w:val="24"/>
        </w:rPr>
        <w:t xml:space="preserve">Establecer la mejora continua de la calidad es un objetivo estratégico conjunto del Patronato, de la Dirección Ejecutiva y de cada uno de los profesionales que colaboran en el Centro. Esta política será conseguida mediante los siguientes compromisos: </w:t>
      </w:r>
    </w:p>
    <w:p w14:paraId="5CBB4C4C" w14:textId="77777777" w:rsidR="00FD7ED3" w:rsidRPr="003E51E7" w:rsidRDefault="00FD7ED3" w:rsidP="00FD7ED3">
      <w:pPr>
        <w:tabs>
          <w:tab w:val="left" w:pos="1418"/>
        </w:tabs>
        <w:spacing w:after="0" w:line="240" w:lineRule="auto"/>
        <w:ind w:left="1418"/>
        <w:jc w:val="both"/>
        <w:rPr>
          <w:bCs/>
          <w:sz w:val="24"/>
          <w:szCs w:val="24"/>
        </w:rPr>
      </w:pPr>
    </w:p>
    <w:p w14:paraId="186AF181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3E51E7">
        <w:rPr>
          <w:bCs/>
          <w:sz w:val="24"/>
          <w:szCs w:val="24"/>
        </w:rPr>
        <w:t>Ofrecer un servicio especializado y personalizado de acuerdo con los criterios de eficacia, eficiencia y ética profesional.</w:t>
      </w:r>
    </w:p>
    <w:p w14:paraId="59BF98EF" w14:textId="77777777" w:rsidR="00FD7ED3" w:rsidRPr="003E51E7" w:rsidRDefault="00FD7ED3" w:rsidP="00FD7ED3">
      <w:pPr>
        <w:tabs>
          <w:tab w:val="left" w:pos="1418"/>
        </w:tabs>
        <w:spacing w:after="0" w:line="240" w:lineRule="auto"/>
        <w:ind w:left="1418"/>
        <w:jc w:val="both"/>
        <w:rPr>
          <w:bCs/>
          <w:sz w:val="24"/>
          <w:szCs w:val="24"/>
        </w:rPr>
      </w:pPr>
    </w:p>
    <w:p w14:paraId="265AF612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3E51E7">
        <w:rPr>
          <w:bCs/>
          <w:sz w:val="24"/>
          <w:szCs w:val="24"/>
        </w:rPr>
        <w:t>Facilitar a los usuarios los recursos y el apoyo personal necesario para alcanzar la mayor inserción social y autonomía personal sin olvidar que ellos son los protagonistas de dicho proceso.</w:t>
      </w:r>
    </w:p>
    <w:p w14:paraId="0A9EE3F0" w14:textId="77777777" w:rsidR="00FD7ED3" w:rsidRPr="003E51E7" w:rsidRDefault="00FD7ED3" w:rsidP="00FD7ED3">
      <w:pPr>
        <w:tabs>
          <w:tab w:val="left" w:pos="1418"/>
        </w:tabs>
        <w:spacing w:after="0" w:line="240" w:lineRule="auto"/>
        <w:ind w:left="1418"/>
        <w:jc w:val="both"/>
        <w:rPr>
          <w:bCs/>
          <w:sz w:val="24"/>
          <w:szCs w:val="24"/>
        </w:rPr>
      </w:pPr>
    </w:p>
    <w:p w14:paraId="0C9B2809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3E51E7">
        <w:rPr>
          <w:bCs/>
          <w:sz w:val="24"/>
          <w:szCs w:val="24"/>
        </w:rPr>
        <w:t>Proporcionar un trato humano excelente: amable, acogedor, respetuoso hacia su forma de ser, teniendo en cuenta su pluralidad y diversidad.</w:t>
      </w:r>
    </w:p>
    <w:p w14:paraId="375B9D70" w14:textId="77777777" w:rsidR="00FD7ED3" w:rsidRPr="003E51E7" w:rsidRDefault="00FD7ED3" w:rsidP="00FD7ED3">
      <w:pPr>
        <w:tabs>
          <w:tab w:val="left" w:pos="1418"/>
        </w:tabs>
        <w:spacing w:after="0" w:line="240" w:lineRule="auto"/>
        <w:ind w:left="1418"/>
        <w:jc w:val="both"/>
        <w:rPr>
          <w:bCs/>
          <w:sz w:val="24"/>
          <w:szCs w:val="24"/>
        </w:rPr>
      </w:pPr>
    </w:p>
    <w:p w14:paraId="50B3A60E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3E51E7">
        <w:rPr>
          <w:bCs/>
          <w:sz w:val="24"/>
          <w:szCs w:val="24"/>
        </w:rPr>
        <w:t>Promover una cultura de mejora continua a través del sistema de Gestión de Calidad y de la eficacia del trabajo de la Organización.</w:t>
      </w:r>
    </w:p>
    <w:p w14:paraId="16F65529" w14:textId="77777777" w:rsidR="00FD7ED3" w:rsidRPr="003E51E7" w:rsidRDefault="00FD7ED3" w:rsidP="00FD7ED3">
      <w:pPr>
        <w:tabs>
          <w:tab w:val="left" w:pos="1418"/>
        </w:tabs>
        <w:spacing w:after="0" w:line="240" w:lineRule="auto"/>
        <w:ind w:left="1418"/>
        <w:jc w:val="both"/>
        <w:rPr>
          <w:bCs/>
          <w:sz w:val="24"/>
          <w:szCs w:val="24"/>
        </w:rPr>
      </w:pPr>
    </w:p>
    <w:p w14:paraId="032DB2DB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3E51E7">
        <w:rPr>
          <w:bCs/>
          <w:sz w:val="24"/>
          <w:szCs w:val="24"/>
        </w:rPr>
        <w:t>Trabajar desde el cumplimiento de las Normas Legales establecidas y de los requisitos de la NORMA ISO 9001: 2008 para una constante mejora.</w:t>
      </w:r>
    </w:p>
    <w:p w14:paraId="0B332E70" w14:textId="77777777" w:rsidR="00FD7ED3" w:rsidRPr="003E51E7" w:rsidRDefault="00FD7ED3" w:rsidP="00FD7ED3">
      <w:pPr>
        <w:tabs>
          <w:tab w:val="left" w:pos="1418"/>
        </w:tabs>
        <w:spacing w:after="0" w:line="240" w:lineRule="auto"/>
        <w:ind w:left="1418"/>
        <w:jc w:val="both"/>
        <w:rPr>
          <w:bCs/>
          <w:sz w:val="24"/>
          <w:szCs w:val="24"/>
        </w:rPr>
      </w:pPr>
    </w:p>
    <w:p w14:paraId="45893EFA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3E51E7">
        <w:rPr>
          <w:bCs/>
          <w:sz w:val="24"/>
          <w:szCs w:val="24"/>
        </w:rPr>
        <w:t>Lograr un equilibrio permanente y equitativo entre el número de usuarios y la calidad en el servicio.</w:t>
      </w:r>
    </w:p>
    <w:p w14:paraId="3D41E7CF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</w:p>
    <w:p w14:paraId="2466C971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3E51E7">
        <w:rPr>
          <w:bCs/>
          <w:sz w:val="24"/>
          <w:szCs w:val="24"/>
        </w:rPr>
        <w:t>Ser flexibles y adaptarnos a las necesidades y expectativas de los usuarios y a los cambios del entorno.</w:t>
      </w:r>
    </w:p>
    <w:p w14:paraId="164AB458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</w:p>
    <w:p w14:paraId="4AF5419A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3E51E7">
        <w:rPr>
          <w:bCs/>
          <w:sz w:val="24"/>
          <w:szCs w:val="24"/>
        </w:rPr>
        <w:t>Atender las necesidades de formación de los trabajadores y fomentar el desarrollo profesional y la mejora continua.</w:t>
      </w:r>
    </w:p>
    <w:p w14:paraId="3DE27C2C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</w:p>
    <w:p w14:paraId="34C28BE9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3E51E7">
        <w:rPr>
          <w:bCs/>
          <w:sz w:val="24"/>
          <w:szCs w:val="24"/>
        </w:rPr>
        <w:t>Promover un clima de diálogo abierto y transparencia en la información.</w:t>
      </w:r>
    </w:p>
    <w:p w14:paraId="267E4103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</w:p>
    <w:p w14:paraId="5490E1FC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3E51E7">
        <w:rPr>
          <w:bCs/>
          <w:sz w:val="24"/>
          <w:szCs w:val="24"/>
        </w:rPr>
        <w:t>Establecer cauces de información y comunicación que faciliten la participación y el compromiso de todos los grupos de interés con los Objetivos de Calidad del programa.</w:t>
      </w:r>
    </w:p>
    <w:p w14:paraId="553A6ED7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</w:p>
    <w:p w14:paraId="3DBB1655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3E51E7">
        <w:rPr>
          <w:bCs/>
          <w:sz w:val="24"/>
          <w:szCs w:val="24"/>
        </w:rPr>
        <w:t>La política de Calidad cuenta con el respaldo de la Dirección de ATEN3O y es conocida y aplicada por todo el personal que conforma la empresa en la ejecución de sus actividades.</w:t>
      </w:r>
    </w:p>
    <w:p w14:paraId="4D5487C1" w14:textId="77777777" w:rsidR="00FD7ED3" w:rsidRPr="003E51E7" w:rsidRDefault="00FD7ED3" w:rsidP="00FD7ED3">
      <w:pPr>
        <w:tabs>
          <w:tab w:val="left" w:pos="1418"/>
        </w:tabs>
        <w:spacing w:after="0" w:line="240" w:lineRule="auto"/>
        <w:jc w:val="both"/>
        <w:rPr>
          <w:bCs/>
          <w:sz w:val="24"/>
          <w:szCs w:val="24"/>
        </w:rPr>
      </w:pPr>
      <w:r w:rsidRPr="003E51E7">
        <w:rPr>
          <w:bCs/>
          <w:sz w:val="24"/>
          <w:szCs w:val="24"/>
        </w:rPr>
        <w:t>La Dirección de TENE3O se compromete a facilitar los medios necesarios a su alcance para lograr lo establecido en esta Política, asegurando su actualización, su entendimiento y difusión a todos los niveles.</w:t>
      </w:r>
    </w:p>
    <w:p w14:paraId="3EE8DEE4" w14:textId="77777777" w:rsidR="00FD7ED3" w:rsidRDefault="00FD7ED3" w:rsidP="00FD7ED3">
      <w:pPr>
        <w:spacing w:line="240" w:lineRule="auto"/>
        <w:ind w:left="360"/>
        <w:jc w:val="right"/>
        <w:rPr>
          <w:b/>
          <w:color w:val="64A883"/>
          <w:sz w:val="36"/>
          <w:szCs w:val="36"/>
        </w:rPr>
      </w:pPr>
      <w:r w:rsidRPr="00BE2D48">
        <w:rPr>
          <w:b/>
          <w:color w:val="64A883"/>
          <w:sz w:val="36"/>
          <w:szCs w:val="36"/>
        </w:rPr>
        <w:t xml:space="preserve">3 PERSPECTIVAS </w:t>
      </w:r>
    </w:p>
    <w:p w14:paraId="06BB9A43" w14:textId="77777777" w:rsidR="00FD7ED3" w:rsidRPr="006D47A2" w:rsidRDefault="00FD7ED3" w:rsidP="00FD7ED3">
      <w:pPr>
        <w:spacing w:line="240" w:lineRule="auto"/>
        <w:ind w:left="360"/>
        <w:rPr>
          <w:bCs/>
          <w:sz w:val="24"/>
          <w:szCs w:val="24"/>
        </w:rPr>
      </w:pPr>
      <w:r w:rsidRPr="006D47A2">
        <w:rPr>
          <w:bCs/>
          <w:sz w:val="24"/>
          <w:szCs w:val="24"/>
        </w:rPr>
        <w:t xml:space="preserve">orientan nuestros </w:t>
      </w:r>
      <w:r>
        <w:rPr>
          <w:bCs/>
          <w:sz w:val="24"/>
          <w:szCs w:val="24"/>
        </w:rPr>
        <w:t xml:space="preserve">7 </w:t>
      </w:r>
      <w:r w:rsidRPr="006D47A2">
        <w:rPr>
          <w:bCs/>
          <w:sz w:val="24"/>
          <w:szCs w:val="24"/>
        </w:rPr>
        <w:t xml:space="preserve">objetivos y </w:t>
      </w:r>
      <w:r>
        <w:rPr>
          <w:bCs/>
          <w:sz w:val="24"/>
          <w:szCs w:val="24"/>
        </w:rPr>
        <w:t xml:space="preserve">el </w:t>
      </w:r>
      <w:r w:rsidRPr="006D47A2">
        <w:rPr>
          <w:bCs/>
          <w:sz w:val="24"/>
          <w:szCs w:val="24"/>
        </w:rPr>
        <w:t>Plan de Acción</w:t>
      </w:r>
      <w:r>
        <w:rPr>
          <w:bCs/>
          <w:sz w:val="24"/>
          <w:szCs w:val="24"/>
        </w:rPr>
        <w:t>:</w:t>
      </w:r>
    </w:p>
    <w:p w14:paraId="6619B01D" w14:textId="77777777" w:rsidR="00FD7ED3" w:rsidRDefault="00FD7ED3" w:rsidP="00FD7ED3">
      <w:pPr>
        <w:spacing w:line="240" w:lineRule="auto"/>
        <w:ind w:left="360"/>
        <w:jc w:val="right"/>
        <w:rPr>
          <w:b/>
          <w:color w:val="64A883"/>
          <w:sz w:val="36"/>
          <w:szCs w:val="36"/>
        </w:rPr>
      </w:pPr>
    </w:p>
    <w:p w14:paraId="02863616" w14:textId="77777777" w:rsidR="00FD7ED3" w:rsidRPr="000825B3" w:rsidRDefault="00FD7ED3" w:rsidP="00FD7ED3">
      <w:pPr>
        <w:pStyle w:val="Prrafodelista"/>
        <w:numPr>
          <w:ilvl w:val="0"/>
          <w:numId w:val="4"/>
        </w:numPr>
        <w:spacing w:line="480" w:lineRule="auto"/>
        <w:rPr>
          <w:b/>
          <w:sz w:val="32"/>
          <w:szCs w:val="32"/>
        </w:rPr>
      </w:pPr>
      <w:r w:rsidRPr="000825B3">
        <w:rPr>
          <w:b/>
          <w:sz w:val="32"/>
          <w:szCs w:val="32"/>
        </w:rPr>
        <w:t>PERSONAS ASOCIADAS.</w:t>
      </w:r>
    </w:p>
    <w:p w14:paraId="71D58C88" w14:textId="77777777" w:rsidR="00FD7ED3" w:rsidRPr="000825B3" w:rsidRDefault="00FD7ED3" w:rsidP="00FD7ED3">
      <w:pPr>
        <w:pStyle w:val="Prrafodelista"/>
        <w:numPr>
          <w:ilvl w:val="0"/>
          <w:numId w:val="4"/>
        </w:numPr>
        <w:spacing w:line="480" w:lineRule="auto"/>
        <w:rPr>
          <w:b/>
          <w:sz w:val="32"/>
          <w:szCs w:val="32"/>
        </w:rPr>
      </w:pPr>
      <w:r w:rsidRPr="000825B3">
        <w:rPr>
          <w:b/>
          <w:sz w:val="32"/>
          <w:szCs w:val="32"/>
        </w:rPr>
        <w:t>ORGANIZACIÓN</w:t>
      </w:r>
    </w:p>
    <w:p w14:paraId="287D337F" w14:textId="77777777" w:rsidR="00FD7ED3" w:rsidRPr="000825B3" w:rsidRDefault="00FD7ED3" w:rsidP="00FD7ED3">
      <w:pPr>
        <w:pStyle w:val="Prrafodelista"/>
        <w:numPr>
          <w:ilvl w:val="0"/>
          <w:numId w:val="4"/>
        </w:numPr>
        <w:spacing w:line="480" w:lineRule="auto"/>
        <w:rPr>
          <w:b/>
          <w:sz w:val="32"/>
          <w:szCs w:val="32"/>
        </w:rPr>
      </w:pPr>
      <w:r w:rsidRPr="000825B3">
        <w:rPr>
          <w:b/>
          <w:sz w:val="32"/>
          <w:szCs w:val="32"/>
        </w:rPr>
        <w:t>SOCIEDAD.</w:t>
      </w:r>
    </w:p>
    <w:p w14:paraId="662D63E1" w14:textId="77777777" w:rsidR="00FD7ED3" w:rsidRDefault="00FD7ED3" w:rsidP="00FD7ED3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65D9949" w14:textId="77777777" w:rsidR="00FD7ED3" w:rsidRPr="00BE2D48" w:rsidRDefault="00FD7ED3" w:rsidP="00FD7ED3">
      <w:pPr>
        <w:spacing w:line="240" w:lineRule="auto"/>
        <w:ind w:left="360"/>
        <w:jc w:val="right"/>
        <w:rPr>
          <w:b/>
          <w:color w:val="64A883"/>
          <w:sz w:val="36"/>
          <w:szCs w:val="36"/>
        </w:rPr>
      </w:pPr>
      <w:r>
        <w:rPr>
          <w:b/>
          <w:color w:val="64A883"/>
          <w:sz w:val="36"/>
          <w:szCs w:val="36"/>
        </w:rPr>
        <w:t>7</w:t>
      </w:r>
      <w:r w:rsidRPr="00BE2D48">
        <w:rPr>
          <w:b/>
          <w:color w:val="64A883"/>
          <w:sz w:val="36"/>
          <w:szCs w:val="36"/>
        </w:rPr>
        <w:t xml:space="preserve"> OBJETIVOS ESTRATÉGICOS </w:t>
      </w:r>
    </w:p>
    <w:p w14:paraId="7FCE6A98" w14:textId="77777777" w:rsidR="00FD7ED3" w:rsidRPr="00104785" w:rsidRDefault="00FD7ED3" w:rsidP="00FD7ED3">
      <w:pPr>
        <w:spacing w:line="240" w:lineRule="auto"/>
        <w:rPr>
          <w:b/>
        </w:rPr>
      </w:pPr>
    </w:p>
    <w:p w14:paraId="2CDC4AC5" w14:textId="77777777" w:rsidR="00FD7ED3" w:rsidRDefault="00FD7ED3" w:rsidP="00FD7ED3">
      <w:pPr>
        <w:spacing w:after="0" w:line="240" w:lineRule="auto"/>
        <w:rPr>
          <w:b/>
          <w:color w:val="64A883"/>
          <w:sz w:val="36"/>
          <w:szCs w:val="36"/>
        </w:rPr>
      </w:pPr>
    </w:p>
    <w:p w14:paraId="1A2D43A8" w14:textId="77777777" w:rsidR="00FD7ED3" w:rsidRDefault="00FD7ED3" w:rsidP="00FD7ED3">
      <w:pPr>
        <w:pStyle w:val="Prrafodelista"/>
        <w:numPr>
          <w:ilvl w:val="1"/>
          <w:numId w:val="6"/>
        </w:num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ORIENTAR NUESTRA ACTIVIDAD, ACTITUDES Y METODOLOLOGÍA DE ACUERDO A NUESTROS VALORES Y PRINCIPIOS</w:t>
      </w:r>
      <w:r w:rsidRPr="007034A7">
        <w:rPr>
          <w:b/>
          <w:sz w:val="28"/>
          <w:szCs w:val="28"/>
        </w:rPr>
        <w:t>.</w:t>
      </w:r>
    </w:p>
    <w:p w14:paraId="55894093" w14:textId="77777777" w:rsidR="00FD7ED3" w:rsidRPr="00EA7FD2" w:rsidRDefault="00FD7ED3" w:rsidP="00FD7ED3">
      <w:pPr>
        <w:jc w:val="both"/>
        <w:rPr>
          <w:b/>
          <w:sz w:val="28"/>
          <w:szCs w:val="28"/>
        </w:rPr>
      </w:pPr>
    </w:p>
    <w:p w14:paraId="0D7F1841" w14:textId="77777777" w:rsidR="00FD7ED3" w:rsidRPr="00B638B8" w:rsidRDefault="00FD7ED3" w:rsidP="00FD7ED3">
      <w:pPr>
        <w:pStyle w:val="Prrafodelista"/>
        <w:numPr>
          <w:ilvl w:val="1"/>
          <w:numId w:val="6"/>
        </w:num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MEJORAR EL CONOCIMIENTO SOBRE EL DCA.</w:t>
      </w:r>
    </w:p>
    <w:p w14:paraId="5FD228B6" w14:textId="77777777" w:rsidR="00FD7ED3" w:rsidRPr="00104785" w:rsidRDefault="00FD7ED3" w:rsidP="00FD7ED3">
      <w:pPr>
        <w:tabs>
          <w:tab w:val="left" w:pos="851"/>
          <w:tab w:val="left" w:pos="1418"/>
        </w:tabs>
        <w:spacing w:after="0"/>
        <w:ind w:left="-2597" w:firstLine="50"/>
        <w:jc w:val="both"/>
        <w:rPr>
          <w:sz w:val="24"/>
          <w:szCs w:val="24"/>
        </w:rPr>
      </w:pPr>
    </w:p>
    <w:p w14:paraId="1C70C9AD" w14:textId="77777777" w:rsidR="00FD7ED3" w:rsidRPr="00284584" w:rsidRDefault="00FD7ED3" w:rsidP="00FD7ED3">
      <w:pPr>
        <w:pStyle w:val="Prrafodelista"/>
        <w:numPr>
          <w:ilvl w:val="1"/>
          <w:numId w:val="6"/>
        </w:num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ASEGURAR UNA GESTIÓN ECONÓMICA EFICAZ Y EFICIENTE QUE GARANTICE EL CUMPLIMIENTO DE LA MISIÓN Y EL ACCESO A LOS APOYOS QUE PRESTA LA ENTIDAD</w:t>
      </w:r>
      <w:r w:rsidRPr="00284584">
        <w:rPr>
          <w:b/>
          <w:sz w:val="28"/>
          <w:szCs w:val="28"/>
        </w:rPr>
        <w:t>.</w:t>
      </w:r>
    </w:p>
    <w:p w14:paraId="2DF5B97B" w14:textId="77777777" w:rsidR="00FD7ED3" w:rsidRDefault="00FD7ED3" w:rsidP="00FD7ED3">
      <w:pPr>
        <w:tabs>
          <w:tab w:val="left" w:pos="851"/>
        </w:tabs>
        <w:spacing w:before="240" w:after="0"/>
        <w:ind w:left="-2313"/>
        <w:jc w:val="both"/>
      </w:pPr>
    </w:p>
    <w:p w14:paraId="46D97009" w14:textId="77777777" w:rsidR="00FD7ED3" w:rsidRDefault="00FD7ED3" w:rsidP="00FD7ED3">
      <w:pPr>
        <w:pStyle w:val="Prrafodelista"/>
        <w:numPr>
          <w:ilvl w:val="1"/>
          <w:numId w:val="6"/>
        </w:numPr>
        <w:ind w:left="720"/>
        <w:jc w:val="both"/>
        <w:rPr>
          <w:b/>
          <w:bCs/>
          <w:sz w:val="28"/>
          <w:szCs w:val="28"/>
        </w:rPr>
      </w:pPr>
      <w:r w:rsidRPr="00BE2D48">
        <w:rPr>
          <w:b/>
          <w:bCs/>
          <w:sz w:val="28"/>
          <w:szCs w:val="28"/>
        </w:rPr>
        <w:t xml:space="preserve">PROPORCIONAR </w:t>
      </w:r>
      <w:r>
        <w:rPr>
          <w:b/>
          <w:bCs/>
          <w:sz w:val="28"/>
          <w:szCs w:val="28"/>
        </w:rPr>
        <w:t>SERVICIOS INNOVADORES ORIENTADOS A LA CALIDAD DE VIDA Y LA AUTONOMÍA PERSONAL.</w:t>
      </w:r>
    </w:p>
    <w:p w14:paraId="1EABE6A2" w14:textId="77777777" w:rsidR="00FD7ED3" w:rsidRPr="00EA7FD2" w:rsidRDefault="00FD7ED3" w:rsidP="00FD7ED3">
      <w:pPr>
        <w:pStyle w:val="Prrafodelista"/>
        <w:ind w:left="0"/>
        <w:rPr>
          <w:b/>
          <w:bCs/>
          <w:sz w:val="28"/>
          <w:szCs w:val="28"/>
        </w:rPr>
      </w:pPr>
    </w:p>
    <w:p w14:paraId="43BB94C4" w14:textId="77777777" w:rsidR="00FD7ED3" w:rsidRDefault="00FD7ED3" w:rsidP="00FD7ED3">
      <w:pPr>
        <w:pStyle w:val="Prrafodelista"/>
        <w:numPr>
          <w:ilvl w:val="1"/>
          <w:numId w:val="6"/>
        </w:numPr>
        <w:ind w:left="720"/>
        <w:jc w:val="both"/>
        <w:rPr>
          <w:b/>
          <w:sz w:val="28"/>
          <w:szCs w:val="28"/>
        </w:rPr>
      </w:pPr>
      <w:r w:rsidRPr="00EA7FD2">
        <w:rPr>
          <w:b/>
          <w:bCs/>
          <w:sz w:val="28"/>
          <w:szCs w:val="28"/>
        </w:rPr>
        <w:t>DISPONER</w:t>
      </w:r>
      <w:r w:rsidRPr="00EA7FD2">
        <w:rPr>
          <w:b/>
          <w:sz w:val="28"/>
          <w:szCs w:val="28"/>
        </w:rPr>
        <w:t xml:space="preserve"> DE INFRAESTRUCTURAS ADECUADAS PARA ALCANZAR NUESTRA MISIÓN CON CALIDAD.</w:t>
      </w:r>
    </w:p>
    <w:p w14:paraId="0E46FAB9" w14:textId="77777777" w:rsidR="00FD7ED3" w:rsidRPr="00EA7FD2" w:rsidRDefault="00FD7ED3" w:rsidP="00FD7ED3">
      <w:pPr>
        <w:pStyle w:val="Prrafodelista"/>
        <w:ind w:left="0"/>
        <w:rPr>
          <w:b/>
          <w:sz w:val="28"/>
          <w:szCs w:val="28"/>
        </w:rPr>
      </w:pPr>
    </w:p>
    <w:p w14:paraId="540D44AD" w14:textId="77777777" w:rsidR="00FD7ED3" w:rsidRDefault="00FD7ED3" w:rsidP="00FD7ED3">
      <w:pPr>
        <w:pStyle w:val="Prrafodelista"/>
        <w:numPr>
          <w:ilvl w:val="1"/>
          <w:numId w:val="6"/>
        </w:num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DISPONER DE UNOS PROFESIONALES EXCELENTES COMPROMETIDOS EN LA MEJORA CONTINUA.</w:t>
      </w:r>
    </w:p>
    <w:p w14:paraId="1C1086E7" w14:textId="77777777" w:rsidR="00FD7ED3" w:rsidRPr="00EA7FD2" w:rsidRDefault="00FD7ED3" w:rsidP="00FD7ED3">
      <w:pPr>
        <w:pStyle w:val="Prrafodelista"/>
        <w:ind w:left="0"/>
        <w:rPr>
          <w:b/>
          <w:sz w:val="28"/>
          <w:szCs w:val="28"/>
        </w:rPr>
      </w:pPr>
    </w:p>
    <w:p w14:paraId="41140E88" w14:textId="77777777" w:rsidR="00FD7ED3" w:rsidRPr="00EA7FD2" w:rsidRDefault="00FD7ED3" w:rsidP="00FD7ED3">
      <w:pPr>
        <w:pStyle w:val="Prrafodelista"/>
        <w:numPr>
          <w:ilvl w:val="1"/>
          <w:numId w:val="6"/>
        </w:numPr>
        <w:ind w:left="720"/>
        <w:jc w:val="both"/>
        <w:rPr>
          <w:b/>
          <w:sz w:val="28"/>
          <w:szCs w:val="28"/>
        </w:rPr>
      </w:pPr>
      <w:r w:rsidRPr="00EA7FD2">
        <w:rPr>
          <w:b/>
          <w:sz w:val="28"/>
          <w:szCs w:val="28"/>
        </w:rPr>
        <w:t>BUSCAR ALIANZAS Y FORTALECER NUESTRA PRESENCIA EN EL     ENTORNO.</w:t>
      </w:r>
    </w:p>
    <w:p w14:paraId="397E3D3D" w14:textId="77777777" w:rsidR="00FD7ED3" w:rsidRPr="00EA7FD2" w:rsidRDefault="00FD7ED3" w:rsidP="00FD7ED3">
      <w:pPr>
        <w:jc w:val="both"/>
        <w:rPr>
          <w:b/>
          <w:sz w:val="28"/>
          <w:szCs w:val="28"/>
        </w:rPr>
      </w:pPr>
    </w:p>
    <w:p w14:paraId="3B003217" w14:textId="77777777" w:rsidR="00FD7ED3" w:rsidRDefault="00FD7ED3" w:rsidP="00FD7ED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18E6989" w14:textId="77777777" w:rsidR="00FD7ED3" w:rsidRDefault="00FD7ED3" w:rsidP="00FD7ED3">
      <w:pPr>
        <w:jc w:val="both"/>
        <w:rPr>
          <w:sz w:val="20"/>
          <w:szCs w:val="20"/>
          <w:lang w:eastAsia="es-ES"/>
        </w:rPr>
      </w:pPr>
      <w:r>
        <w:fldChar w:fldCharType="begin"/>
      </w:r>
      <w:r>
        <w:instrText xml:space="preserve"> LINK Excel.Sheet.12 "Libro1" "Hoja1!F1C1:F14C4" \a \f 4 \h </w:instrText>
      </w:r>
      <w:r>
        <w:fldChar w:fldCharType="separate"/>
      </w:r>
    </w:p>
    <w:p w14:paraId="1F7363B2" w14:textId="77777777" w:rsidR="00FD7ED3" w:rsidRPr="00EA7FD2" w:rsidRDefault="00FD7ED3" w:rsidP="00FD7ED3">
      <w:pPr>
        <w:ind w:left="-1134" w:firstLine="11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  <w:r>
        <w:rPr>
          <w:b/>
          <w:bCs/>
          <w:noProof/>
          <w:sz w:val="28"/>
          <w:szCs w:val="28"/>
        </w:rPr>
        <w:drawing>
          <wp:inline distT="0" distB="0" distL="0" distR="0" wp14:anchorId="2F0C7BA4" wp14:editId="0CF00BB6">
            <wp:extent cx="8514103" cy="3615690"/>
            <wp:effectExtent l="0" t="8255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14103" cy="361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C45C9C" w14:textId="77777777" w:rsidR="00FD7ED3" w:rsidRDefault="00FD7ED3" w:rsidP="00FD7ED3">
      <w:pPr>
        <w:spacing w:after="0" w:line="240" w:lineRule="auto"/>
        <w:rPr>
          <w:b/>
          <w:color w:val="64A883"/>
          <w:sz w:val="36"/>
          <w:szCs w:val="36"/>
        </w:rPr>
      </w:pPr>
    </w:p>
    <w:p w14:paraId="1021A850" w14:textId="77777777" w:rsidR="00FD7ED3" w:rsidRPr="00E00550" w:rsidRDefault="00FD7ED3" w:rsidP="00FD7ED3">
      <w:pPr>
        <w:spacing w:line="240" w:lineRule="auto"/>
        <w:ind w:left="360"/>
        <w:jc w:val="center"/>
        <w:rPr>
          <w:b/>
          <w:color w:val="4472C4" w:themeColor="accent1"/>
          <w:sz w:val="48"/>
          <w:szCs w:val="48"/>
        </w:rPr>
      </w:pPr>
      <w:r>
        <w:rPr>
          <w:b/>
          <w:color w:val="64A883"/>
          <w:sz w:val="48"/>
          <w:szCs w:val="48"/>
        </w:rPr>
        <w:t>8</w:t>
      </w:r>
      <w:r w:rsidRPr="00E00550">
        <w:rPr>
          <w:b/>
          <w:color w:val="64A883"/>
          <w:sz w:val="48"/>
          <w:szCs w:val="48"/>
        </w:rPr>
        <w:t>0 OBJETIVOS OPERATIVOS</w:t>
      </w:r>
    </w:p>
    <w:p w14:paraId="7642BE28" w14:textId="77777777" w:rsidR="00FD7ED3" w:rsidRPr="00104785" w:rsidRDefault="00FD7ED3" w:rsidP="00FD7ED3">
      <w:pPr>
        <w:pStyle w:val="Prrafodelista"/>
        <w:numPr>
          <w:ilvl w:val="0"/>
          <w:numId w:val="5"/>
        </w:numPr>
        <w:spacing w:after="0" w:line="240" w:lineRule="auto"/>
        <w:rPr>
          <w:b/>
          <w:color w:val="64A883"/>
          <w:sz w:val="36"/>
          <w:szCs w:val="36"/>
        </w:rPr>
      </w:pPr>
      <w:r w:rsidRPr="00104785">
        <w:rPr>
          <w:b/>
          <w:color w:val="64A883"/>
          <w:sz w:val="36"/>
          <w:szCs w:val="36"/>
        </w:rPr>
        <w:t>PERSONAS ASOCIADAS.</w:t>
      </w:r>
    </w:p>
    <w:p w14:paraId="7985EE1A" w14:textId="77777777" w:rsidR="00FD7ED3" w:rsidRPr="00104785" w:rsidRDefault="00FD7ED3" w:rsidP="00FD7ED3">
      <w:pPr>
        <w:spacing w:after="0" w:line="240" w:lineRule="auto"/>
        <w:rPr>
          <w:b/>
          <w:color w:val="64A883"/>
          <w:sz w:val="36"/>
          <w:szCs w:val="36"/>
        </w:rPr>
      </w:pPr>
    </w:p>
    <w:p w14:paraId="220C591A" w14:textId="77777777" w:rsidR="00FD7ED3" w:rsidRPr="007034A7" w:rsidRDefault="00FD7ED3" w:rsidP="00FD7ED3">
      <w:pPr>
        <w:pStyle w:val="Prrafodelista"/>
        <w:numPr>
          <w:ilvl w:val="1"/>
          <w:numId w:val="5"/>
        </w:num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ORIENTAR NUESTRA ACTIVIDAD, ACTITUDES Y METODOLOLOGÍA DE ACUERDO A NUESTROS VALORES Y PRINCIPIOS</w:t>
      </w:r>
      <w:r w:rsidRPr="007034A7">
        <w:rPr>
          <w:b/>
          <w:sz w:val="28"/>
          <w:szCs w:val="28"/>
        </w:rPr>
        <w:t>.</w:t>
      </w:r>
    </w:p>
    <w:p w14:paraId="4EC30573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</w:pPr>
      <w:r w:rsidRPr="00BE2D48">
        <w:t xml:space="preserve">Promoción y defensa del derecho a la autodeterminación, la igualdad de oportunidades, </w:t>
      </w:r>
      <w:r>
        <w:t xml:space="preserve">la </w:t>
      </w:r>
      <w:r w:rsidRPr="00BE2D48">
        <w:t>accesibilidad</w:t>
      </w:r>
      <w:r>
        <w:t xml:space="preserve"> universal</w:t>
      </w:r>
      <w:r w:rsidRPr="00BE2D48">
        <w:t xml:space="preserve"> y participación</w:t>
      </w:r>
      <w:r>
        <w:t xml:space="preserve"> social.</w:t>
      </w:r>
    </w:p>
    <w:p w14:paraId="2AB4DFCD" w14:textId="77777777" w:rsidR="00FD7ED3" w:rsidRPr="006D2779" w:rsidRDefault="00FD7ED3" w:rsidP="00FD7ED3">
      <w:pPr>
        <w:tabs>
          <w:tab w:val="left" w:pos="1418"/>
        </w:tabs>
        <w:spacing w:after="0"/>
        <w:ind w:left="567"/>
        <w:jc w:val="both"/>
      </w:pPr>
    </w:p>
    <w:p w14:paraId="77FA78D6" w14:textId="77777777" w:rsidR="00FD7ED3" w:rsidRPr="00D77757" w:rsidRDefault="00FD7ED3" w:rsidP="00FD7ED3">
      <w:pPr>
        <w:pStyle w:val="Prrafodelista"/>
        <w:numPr>
          <w:ilvl w:val="1"/>
          <w:numId w:val="5"/>
        </w:numPr>
        <w:ind w:left="567" w:hanging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MEJORAR EL CONOCIMIENTO </w:t>
      </w:r>
      <w:r w:rsidRPr="00D77757">
        <w:rPr>
          <w:bCs/>
          <w:sz w:val="28"/>
          <w:szCs w:val="28"/>
        </w:rPr>
        <w:t>SOBRE EL DCA DE LAS PERSONAS CON DCA Y SUS FAMILIAS.</w:t>
      </w:r>
    </w:p>
    <w:p w14:paraId="5EFAA0E0" w14:textId="77777777" w:rsidR="00FD7ED3" w:rsidRPr="006D2779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</w:pPr>
      <w:r>
        <w:t xml:space="preserve"> </w:t>
      </w:r>
      <w:r w:rsidRPr="00BE2D48">
        <w:t>Proporcionar Formación y espacios para el control de calidad y satisfacción de la atención prestada a las personas asociadas</w:t>
      </w:r>
      <w:r w:rsidRPr="006D2779">
        <w:t>.</w:t>
      </w:r>
    </w:p>
    <w:p w14:paraId="4FFAAA62" w14:textId="77777777" w:rsidR="00FD7ED3" w:rsidRPr="00B83B66" w:rsidRDefault="00FD7ED3" w:rsidP="00FD7ED3">
      <w:pPr>
        <w:tabs>
          <w:tab w:val="left" w:pos="1418"/>
        </w:tabs>
        <w:spacing w:after="0"/>
        <w:ind w:left="567"/>
        <w:jc w:val="both"/>
        <w:rPr>
          <w:sz w:val="24"/>
          <w:szCs w:val="24"/>
        </w:rPr>
      </w:pPr>
    </w:p>
    <w:p w14:paraId="5E6758DA" w14:textId="77777777" w:rsidR="00FD7ED3" w:rsidRPr="00D77757" w:rsidRDefault="00FD7ED3" w:rsidP="00FD7ED3">
      <w:pPr>
        <w:pStyle w:val="Prrafodelista"/>
        <w:numPr>
          <w:ilvl w:val="1"/>
          <w:numId w:val="5"/>
        </w:numPr>
        <w:ind w:left="567" w:hanging="567"/>
        <w:jc w:val="both"/>
        <w:rPr>
          <w:bCs/>
          <w:sz w:val="28"/>
          <w:szCs w:val="28"/>
        </w:rPr>
      </w:pPr>
      <w:bookmarkStart w:id="0" w:name="_Hlk25753982"/>
      <w:r>
        <w:rPr>
          <w:b/>
          <w:sz w:val="28"/>
          <w:szCs w:val="28"/>
        </w:rPr>
        <w:t xml:space="preserve">ASEGURAR UNA GESTIÓN ECONÓMICA EFICAZ Y EFICIENTE </w:t>
      </w:r>
      <w:r w:rsidRPr="00D77757">
        <w:rPr>
          <w:bCs/>
          <w:sz w:val="28"/>
          <w:szCs w:val="28"/>
        </w:rPr>
        <w:t>QUE FACILITE EL ACCESO A LOS APOYOS QUE PRESTA LA ENTIDAD.</w:t>
      </w:r>
    </w:p>
    <w:bookmarkEnd w:id="0"/>
    <w:p w14:paraId="3DC88893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before="240"/>
        <w:ind w:left="851" w:hanging="284"/>
        <w:jc w:val="both"/>
      </w:pPr>
      <w:r w:rsidRPr="00BE2D48">
        <w:t>Facilitar el acceso a los servicios a las personas asociadas sin recursos económicos.</w:t>
      </w:r>
    </w:p>
    <w:p w14:paraId="512C4006" w14:textId="77777777" w:rsidR="00FD7ED3" w:rsidRDefault="00FD7ED3" w:rsidP="00FD7ED3">
      <w:pPr>
        <w:tabs>
          <w:tab w:val="left" w:pos="851"/>
        </w:tabs>
        <w:spacing w:before="240" w:after="0"/>
        <w:ind w:left="567"/>
        <w:jc w:val="both"/>
      </w:pPr>
    </w:p>
    <w:p w14:paraId="29A1111B" w14:textId="77777777" w:rsidR="00FD7ED3" w:rsidRPr="00405DA5" w:rsidRDefault="00FD7ED3" w:rsidP="00FD7ED3">
      <w:pPr>
        <w:pStyle w:val="Prrafodelista"/>
        <w:numPr>
          <w:ilvl w:val="1"/>
          <w:numId w:val="5"/>
        </w:numPr>
        <w:ind w:left="567" w:hanging="567"/>
        <w:jc w:val="both"/>
        <w:rPr>
          <w:b/>
          <w:bCs/>
          <w:sz w:val="28"/>
          <w:szCs w:val="28"/>
        </w:rPr>
      </w:pPr>
      <w:r w:rsidRPr="00405DA5">
        <w:rPr>
          <w:b/>
          <w:bCs/>
          <w:sz w:val="28"/>
          <w:szCs w:val="28"/>
        </w:rPr>
        <w:t>PROPORCIONAR SERVICIOS INNOVADORES ORIENTADOS A LA CALIDAD DE VIDA Y LA AUTONOMÍA PERSONAL.</w:t>
      </w:r>
    </w:p>
    <w:p w14:paraId="2319F401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</w:pPr>
      <w:r w:rsidRPr="004502E3">
        <w:t xml:space="preserve">Mejorar </w:t>
      </w:r>
      <w:r>
        <w:t>el CD diversificando el programa de envejecimiento saludable y ampliar 10 plazas.</w:t>
      </w:r>
    </w:p>
    <w:p w14:paraId="35B290DF" w14:textId="77777777" w:rsidR="00FD7ED3" w:rsidRPr="00405DA5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</w:pPr>
      <w:bookmarkStart w:id="1" w:name="_Hlk25752495"/>
      <w:r w:rsidRPr="00405DA5">
        <w:t xml:space="preserve">Mejorar el Centro de </w:t>
      </w:r>
      <w:bookmarkEnd w:id="1"/>
      <w:r w:rsidRPr="00405DA5">
        <w:t>autonomía personal ampliando programas.</w:t>
      </w:r>
    </w:p>
    <w:p w14:paraId="1E6C91EE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</w:pPr>
      <w:r>
        <w:t xml:space="preserve">Mejorar </w:t>
      </w:r>
      <w:r w:rsidRPr="005C6DF9">
        <w:t xml:space="preserve">el servicio de </w:t>
      </w:r>
      <w:r>
        <w:t>apoyo y formación a familias.</w:t>
      </w:r>
    </w:p>
    <w:p w14:paraId="462725E9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</w:pPr>
      <w:bookmarkStart w:id="2" w:name="_Hlk25757600"/>
      <w:r>
        <w:t xml:space="preserve">Mejorar </w:t>
      </w:r>
      <w:bookmarkEnd w:id="2"/>
      <w:r>
        <w:t>asesoramiento en accesibilidad, adaptaciones y tecnologías de apoyo a la autonomía personal.</w:t>
      </w:r>
    </w:p>
    <w:p w14:paraId="66E63C4D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</w:pPr>
      <w:r>
        <w:t>Poner en marcha un programa estructurado de Envejecimiento Activo.</w:t>
      </w:r>
    </w:p>
    <w:p w14:paraId="29A43BF4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</w:pPr>
      <w:r w:rsidRPr="005C6DF9">
        <w:t xml:space="preserve">Poner en marcha un programa estructurado de </w:t>
      </w:r>
      <w:r>
        <w:t>Envejecimiento Saludable.</w:t>
      </w:r>
    </w:p>
    <w:p w14:paraId="1C9CBB49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</w:pPr>
      <w:r w:rsidRPr="005C6DF9">
        <w:t>Poner en marcha un programa estructurado de</w:t>
      </w:r>
      <w:r>
        <w:t xml:space="preserve"> Inserción laboral.</w:t>
      </w:r>
    </w:p>
    <w:p w14:paraId="43C9A979" w14:textId="77777777" w:rsidR="00FD7ED3" w:rsidRPr="00D77757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</w:pPr>
      <w:r w:rsidRPr="00D77757">
        <w:t xml:space="preserve">Mantener el apoyo de los Centros de proximidad del Maestrat y Alto Palancia y Mijares </w:t>
      </w:r>
    </w:p>
    <w:p w14:paraId="2A776B83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</w:pPr>
      <w:r w:rsidRPr="005C6DF9">
        <w:t xml:space="preserve">Poner en marcha un </w:t>
      </w:r>
      <w:r>
        <w:t>servicio de Asistente Personal</w:t>
      </w:r>
    </w:p>
    <w:p w14:paraId="4264514A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</w:pPr>
      <w:r w:rsidRPr="005C6DF9">
        <w:t>Poner en marcha un servicio de</w:t>
      </w:r>
      <w:r>
        <w:t xml:space="preserve"> Asesoría legal</w:t>
      </w:r>
    </w:p>
    <w:p w14:paraId="1D8F4F6A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</w:pPr>
      <w:r w:rsidRPr="005C6DF9">
        <w:t>Poner en marcha</w:t>
      </w:r>
      <w:r>
        <w:t xml:space="preserve"> un servicio de asesoramiento médico.</w:t>
      </w:r>
    </w:p>
    <w:p w14:paraId="1DE64C95" w14:textId="77777777" w:rsidR="00FD7ED3" w:rsidRDefault="00FD7ED3" w:rsidP="00FD7ED3">
      <w:pPr>
        <w:pStyle w:val="Prrafodelista"/>
        <w:tabs>
          <w:tab w:val="left" w:pos="1418"/>
        </w:tabs>
        <w:spacing w:after="0"/>
        <w:ind w:left="1274"/>
        <w:jc w:val="both"/>
        <w:rPr>
          <w:color w:val="FF0000"/>
          <w:sz w:val="24"/>
          <w:szCs w:val="24"/>
        </w:rPr>
      </w:pPr>
    </w:p>
    <w:p w14:paraId="2714B703" w14:textId="77777777" w:rsidR="00FD7ED3" w:rsidRDefault="00FD7ED3" w:rsidP="00FD7ED3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60BDC17C" w14:textId="77777777" w:rsidR="00FD7ED3" w:rsidRDefault="00FD7ED3" w:rsidP="00FD7ED3">
      <w:pPr>
        <w:pStyle w:val="Prrafodelista"/>
        <w:numPr>
          <w:ilvl w:val="0"/>
          <w:numId w:val="5"/>
        </w:numPr>
        <w:spacing w:after="0" w:line="240" w:lineRule="auto"/>
        <w:rPr>
          <w:b/>
          <w:color w:val="64A883"/>
          <w:sz w:val="36"/>
          <w:szCs w:val="36"/>
        </w:rPr>
      </w:pPr>
      <w:bookmarkStart w:id="3" w:name="_Hlk25843618"/>
      <w:bookmarkStart w:id="4" w:name="_Hlk25841692"/>
      <w:r>
        <w:rPr>
          <w:b/>
          <w:color w:val="64A883"/>
          <w:sz w:val="36"/>
          <w:szCs w:val="36"/>
        </w:rPr>
        <w:t>ORGANIZACIÓN.</w:t>
      </w:r>
    </w:p>
    <w:bookmarkEnd w:id="3"/>
    <w:p w14:paraId="6AB49241" w14:textId="77777777" w:rsidR="00FD7ED3" w:rsidRPr="003932A6" w:rsidRDefault="00FD7ED3" w:rsidP="00FD7ED3">
      <w:pPr>
        <w:spacing w:after="0" w:line="240" w:lineRule="auto"/>
        <w:rPr>
          <w:b/>
          <w:color w:val="64A883"/>
          <w:sz w:val="36"/>
          <w:szCs w:val="36"/>
        </w:rPr>
      </w:pPr>
    </w:p>
    <w:bookmarkEnd w:id="4"/>
    <w:p w14:paraId="2C5BAA25" w14:textId="77777777" w:rsidR="00FD7ED3" w:rsidRPr="007034A7" w:rsidRDefault="00FD7ED3" w:rsidP="00FD7ED3">
      <w:pPr>
        <w:pStyle w:val="Prrafodelista"/>
        <w:numPr>
          <w:ilvl w:val="1"/>
          <w:numId w:val="5"/>
        </w:num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ORIENTAR NUESTRA ACTIVIDAD, ACTITUDES Y METODOLOLOGÍA DE ACUERDO A NUESTROS VALORES Y PRINCIPIOS</w:t>
      </w:r>
      <w:r w:rsidRPr="007034A7">
        <w:rPr>
          <w:b/>
          <w:sz w:val="28"/>
          <w:szCs w:val="28"/>
        </w:rPr>
        <w:t>.</w:t>
      </w:r>
    </w:p>
    <w:p w14:paraId="539B21CF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</w:pPr>
      <w:r>
        <w:t>Mantener el equilibrio Asociación-Fundación</w:t>
      </w:r>
    </w:p>
    <w:p w14:paraId="016CF046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851"/>
        </w:tabs>
        <w:ind w:left="851" w:hanging="284"/>
        <w:jc w:val="both"/>
      </w:pPr>
      <w:r>
        <w:t xml:space="preserve">Tomar decisiones inspiradas en la Igualdad, </w:t>
      </w:r>
      <w:r w:rsidRPr="0013708F">
        <w:t xml:space="preserve">fraternidad </w:t>
      </w:r>
      <w:r>
        <w:t>y solidaridad.</w:t>
      </w:r>
    </w:p>
    <w:p w14:paraId="4B4A5A63" w14:textId="77777777" w:rsidR="00FD7ED3" w:rsidRDefault="00FD7ED3" w:rsidP="00FD7ED3">
      <w:pPr>
        <w:tabs>
          <w:tab w:val="left" w:pos="1134"/>
          <w:tab w:val="left" w:pos="1418"/>
        </w:tabs>
        <w:spacing w:after="0"/>
        <w:jc w:val="both"/>
        <w:rPr>
          <w:b/>
          <w:sz w:val="28"/>
          <w:szCs w:val="28"/>
        </w:rPr>
      </w:pPr>
    </w:p>
    <w:p w14:paraId="7E7A6134" w14:textId="77777777" w:rsidR="00FD7ED3" w:rsidRDefault="00FD7ED3" w:rsidP="00FD7ED3">
      <w:pPr>
        <w:tabs>
          <w:tab w:val="left" w:pos="1134"/>
          <w:tab w:val="left" w:pos="141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MEJORAR EL CONOCIMIENTO </w:t>
      </w:r>
      <w:r w:rsidRPr="00D77757">
        <w:rPr>
          <w:b/>
          <w:i/>
          <w:iCs/>
          <w:sz w:val="28"/>
          <w:szCs w:val="28"/>
        </w:rPr>
        <w:t>PROFESIONAL SOBRE EL DCA</w:t>
      </w:r>
      <w:r>
        <w:rPr>
          <w:b/>
          <w:sz w:val="28"/>
          <w:szCs w:val="28"/>
        </w:rPr>
        <w:t xml:space="preserve"> </w:t>
      </w:r>
    </w:p>
    <w:p w14:paraId="37EFFA02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Disponer de un plan anual de Formación técnica y social especializada.</w:t>
      </w:r>
    </w:p>
    <w:p w14:paraId="0C56EAC8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Mejorar La formación interna en envejecimiento activo.</w:t>
      </w:r>
    </w:p>
    <w:p w14:paraId="7D79BC24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Mejorar el conocimiento sobre ATEN3U.</w:t>
      </w:r>
    </w:p>
    <w:p w14:paraId="4233A7D7" w14:textId="77777777" w:rsidR="00FD7ED3" w:rsidRDefault="00FD7ED3" w:rsidP="00FD7ED3">
      <w:pPr>
        <w:tabs>
          <w:tab w:val="left" w:pos="1418"/>
        </w:tabs>
        <w:spacing w:after="0"/>
        <w:ind w:left="567" w:hanging="567"/>
        <w:jc w:val="both"/>
        <w:rPr>
          <w:b/>
          <w:sz w:val="28"/>
          <w:szCs w:val="28"/>
        </w:rPr>
      </w:pPr>
    </w:p>
    <w:p w14:paraId="52BAB932" w14:textId="77777777" w:rsidR="00FD7ED3" w:rsidRPr="00D77757" w:rsidRDefault="00FD7ED3" w:rsidP="00FD7ED3">
      <w:pPr>
        <w:tabs>
          <w:tab w:val="left" w:pos="1418"/>
        </w:tabs>
        <w:ind w:left="567" w:hanging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5D5F3A">
        <w:rPr>
          <w:b/>
          <w:sz w:val="28"/>
          <w:szCs w:val="28"/>
        </w:rPr>
        <w:t>.3.</w:t>
      </w:r>
      <w:r>
        <w:rPr>
          <w:b/>
          <w:sz w:val="28"/>
          <w:szCs w:val="28"/>
        </w:rPr>
        <w:t xml:space="preserve"> </w:t>
      </w:r>
      <w:r w:rsidRPr="005D5F3A">
        <w:rPr>
          <w:b/>
          <w:sz w:val="28"/>
          <w:szCs w:val="28"/>
        </w:rPr>
        <w:t xml:space="preserve">ASEGURAR UNA GESTIÓN ECONÓMICA EFICAZ Y EFICIENTE </w:t>
      </w:r>
      <w:r w:rsidRPr="00D77757">
        <w:rPr>
          <w:bCs/>
          <w:sz w:val="28"/>
          <w:szCs w:val="28"/>
        </w:rPr>
        <w:t>QUE GARANTICE EL CUMPLIMIENTO DE LA MISIÓN.</w:t>
      </w:r>
    </w:p>
    <w:p w14:paraId="605FA80D" w14:textId="77777777" w:rsidR="00FD7ED3" w:rsidRPr="005D5F3A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5D5F3A">
        <w:t>Mantener la solvencia económica basada en la eficiencia, la prudencia, el equilibrio presupuestario y la no discriminación</w:t>
      </w:r>
      <w:r>
        <w:t>.</w:t>
      </w:r>
    </w:p>
    <w:p w14:paraId="50BEE259" w14:textId="77777777" w:rsidR="00FD7ED3" w:rsidRPr="005D5F3A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5D5F3A">
        <w:t>Conseguir el pago delegado</w:t>
      </w:r>
      <w:r>
        <w:t xml:space="preserve"> de nóminas</w:t>
      </w:r>
    </w:p>
    <w:p w14:paraId="45FE5230" w14:textId="77777777" w:rsidR="00FD7ED3" w:rsidRPr="005D5F3A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5D5F3A">
        <w:t>Concertar el CREA/CRAPS/servicios de autonomía personal</w:t>
      </w:r>
      <w:r>
        <w:t>.</w:t>
      </w:r>
    </w:p>
    <w:p w14:paraId="48A3DDD1" w14:textId="77777777" w:rsidR="00FD7ED3" w:rsidRPr="005D5F3A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5D5F3A">
        <w:t>Mantener el concierto social del CD</w:t>
      </w:r>
    </w:p>
    <w:p w14:paraId="518187B9" w14:textId="77777777" w:rsidR="00FD7ED3" w:rsidRPr="005D5F3A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5D5F3A">
        <w:t>Incrementar fondos propios</w:t>
      </w:r>
    </w:p>
    <w:p w14:paraId="71409427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5D5F3A">
        <w:t>Incrementar la financiación pública de los servicios de alto coste</w:t>
      </w:r>
      <w:r>
        <w:t>.</w:t>
      </w:r>
    </w:p>
    <w:p w14:paraId="5580951A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Incrementar la financiación privada (empresas y fundaciones, actividades de recaudación)</w:t>
      </w:r>
    </w:p>
    <w:p w14:paraId="40E4E6E1" w14:textId="77777777" w:rsidR="00FD7ED3" w:rsidRPr="00D77757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D77757">
        <w:t>Conseguir que se resuelvan a su nombre los programas de los Centros de proximidad</w:t>
      </w:r>
    </w:p>
    <w:p w14:paraId="287A16D0" w14:textId="77777777" w:rsidR="00FD7ED3" w:rsidRDefault="00FD7ED3" w:rsidP="00FD7ED3">
      <w:pPr>
        <w:tabs>
          <w:tab w:val="left" w:pos="1134"/>
          <w:tab w:val="left" w:pos="1418"/>
        </w:tabs>
        <w:spacing w:after="0"/>
        <w:jc w:val="both"/>
        <w:rPr>
          <w:b/>
          <w:sz w:val="28"/>
          <w:szCs w:val="28"/>
        </w:rPr>
      </w:pPr>
    </w:p>
    <w:p w14:paraId="6EC9F191" w14:textId="77777777" w:rsidR="00FD7ED3" w:rsidRDefault="00FD7ED3" w:rsidP="00FD7ED3">
      <w:pPr>
        <w:tabs>
          <w:tab w:val="left" w:pos="1134"/>
          <w:tab w:val="left" w:pos="141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bookmarkStart w:id="5" w:name="_Hlk25843917"/>
      <w:r w:rsidRPr="002E35F7">
        <w:rPr>
          <w:b/>
          <w:sz w:val="28"/>
          <w:szCs w:val="28"/>
        </w:rPr>
        <w:t>PROPORCIONAR SERVICIOS INNOVADORES ORIENTADOS A LA CALIDAD DE VIDA Y LA AUTONOMÍA PERSONAL.</w:t>
      </w:r>
    </w:p>
    <w:bookmarkEnd w:id="5"/>
    <w:p w14:paraId="544536DE" w14:textId="77777777" w:rsidR="00FD7ED3" w:rsidRPr="002E35F7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2E35F7">
        <w:t>Incrementar la plantilla de auxiliares</w:t>
      </w:r>
    </w:p>
    <w:p w14:paraId="7E56D1C3" w14:textId="77777777" w:rsidR="00FD7ED3" w:rsidRPr="002E35F7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2E35F7">
        <w:t>Incorporar la educación social en el centro de Día</w:t>
      </w:r>
    </w:p>
    <w:p w14:paraId="63BA345A" w14:textId="77777777" w:rsidR="00FD7ED3" w:rsidRPr="002E35F7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2E35F7">
        <w:t>Mejorar el cronograma de objetivos de usuarios en el CREA</w:t>
      </w:r>
    </w:p>
    <w:p w14:paraId="79774D1D" w14:textId="77777777" w:rsidR="00FD7ED3" w:rsidRPr="002E35F7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2E35F7">
        <w:t>Mejorar el contro</w:t>
      </w:r>
      <w:r>
        <w:t>l</w:t>
      </w:r>
      <w:r w:rsidRPr="002E35F7">
        <w:t xml:space="preserve"> y planificación de las actividades extraordinarias en el Centro de Día</w:t>
      </w:r>
    </w:p>
    <w:p w14:paraId="70D64B5E" w14:textId="77777777" w:rsidR="00FD7ED3" w:rsidRPr="002E35F7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2E35F7">
        <w:t>reconducir el espíritu rehabilitador Hacia objetivos de integración y participación en el CREA</w:t>
      </w:r>
    </w:p>
    <w:p w14:paraId="68163C79" w14:textId="77777777" w:rsidR="00FD7ED3" w:rsidRPr="002E35F7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2E35F7">
        <w:t>Estructurar y sistematizar el programa de envejecimiento activo y saludable</w:t>
      </w:r>
    </w:p>
    <w:p w14:paraId="381ADA61" w14:textId="77777777" w:rsidR="00FD7ED3" w:rsidRPr="002E35F7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2E35F7">
        <w:t>Mantener una atención de calidad técnica, humana y personalizada</w:t>
      </w:r>
    </w:p>
    <w:p w14:paraId="79388EB5" w14:textId="77777777" w:rsidR="00FD7ED3" w:rsidRPr="002E35F7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2E35F7">
        <w:t>Controlar los objetivos y actividades ocupacionales en el centro de día</w:t>
      </w:r>
    </w:p>
    <w:p w14:paraId="09C79CEF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2E35F7">
        <w:t>Mejorar las sinergias entre Programas y Comunidad</w:t>
      </w:r>
      <w:r>
        <w:t>.</w:t>
      </w:r>
    </w:p>
    <w:p w14:paraId="49DC34F2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Apoyar los Centros de Proximidad.</w:t>
      </w:r>
    </w:p>
    <w:p w14:paraId="1FE803A1" w14:textId="77777777" w:rsidR="00FD7ED3" w:rsidRDefault="00FD7ED3" w:rsidP="00FD7ED3">
      <w:pPr>
        <w:tabs>
          <w:tab w:val="left" w:pos="1134"/>
          <w:tab w:val="left" w:pos="1418"/>
        </w:tabs>
        <w:ind w:left="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DISPONER DE </w:t>
      </w:r>
      <w:r w:rsidRPr="005D5F3A">
        <w:rPr>
          <w:b/>
          <w:sz w:val="28"/>
          <w:szCs w:val="28"/>
        </w:rPr>
        <w:t>INFRAESTRUCTURAS</w:t>
      </w:r>
      <w:r>
        <w:rPr>
          <w:b/>
          <w:sz w:val="28"/>
          <w:szCs w:val="28"/>
        </w:rPr>
        <w:t xml:space="preserve"> ADECUADAS PARA ALCANZAR NUESTRA MISIÓN CON CALIDAD.</w:t>
      </w:r>
    </w:p>
    <w:p w14:paraId="22DFF78E" w14:textId="77777777" w:rsidR="00FD7ED3" w:rsidRPr="005D5F3A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5D5F3A">
        <w:t>Aumentar el espacio en el entorno comunitario</w:t>
      </w:r>
      <w:r>
        <w:t>.</w:t>
      </w:r>
    </w:p>
    <w:p w14:paraId="0528C1AE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 xml:space="preserve">Mejorar y </w:t>
      </w:r>
      <w:r w:rsidRPr="005D5F3A">
        <w:t>Mantener el espacio protegido</w:t>
      </w:r>
      <w:r>
        <w:t>.</w:t>
      </w:r>
    </w:p>
    <w:p w14:paraId="079AE171" w14:textId="77777777" w:rsidR="00FD7ED3" w:rsidRPr="005D5F3A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Mantener, o renovar equipamiento y vehículos.</w:t>
      </w:r>
    </w:p>
    <w:p w14:paraId="5BC76C7D" w14:textId="77777777" w:rsidR="00FD7ED3" w:rsidRPr="005D5F3A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5D5F3A">
        <w:t>Crear recursos en cada departamento</w:t>
      </w:r>
    </w:p>
    <w:p w14:paraId="0C99D958" w14:textId="77777777" w:rsidR="00FD7ED3" w:rsidRPr="002E35F7" w:rsidRDefault="00FD7ED3" w:rsidP="00FD7ED3">
      <w:pPr>
        <w:tabs>
          <w:tab w:val="left" w:pos="1418"/>
        </w:tabs>
        <w:jc w:val="both"/>
      </w:pPr>
    </w:p>
    <w:p w14:paraId="0533C7F5" w14:textId="77777777" w:rsidR="00FD7ED3" w:rsidRDefault="00FD7ED3" w:rsidP="00FD7ED3">
      <w:pPr>
        <w:tabs>
          <w:tab w:val="left" w:pos="426"/>
          <w:tab w:val="left" w:pos="1134"/>
          <w:tab w:val="left" w:pos="1418"/>
        </w:tabs>
        <w:ind w:left="56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DISPONER DE UNOS PROFESIONALES EXCELENTES COMPROMETIDOS EN LA MEJORA CONTINUA.</w:t>
      </w:r>
    </w:p>
    <w:p w14:paraId="2E8AC451" w14:textId="77777777" w:rsidR="00FD7ED3" w:rsidRPr="00C07811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C07811">
        <w:t>Mejorar las capacidades de los profesionales en la PCP, igualdad y micro violencias</w:t>
      </w:r>
    </w:p>
    <w:p w14:paraId="1C9A27C0" w14:textId="77777777" w:rsidR="00FD7ED3" w:rsidRPr="00C07811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C07811">
        <w:t>Promover y reforzar la implicación de los profesionales</w:t>
      </w:r>
    </w:p>
    <w:p w14:paraId="60F3BFCC" w14:textId="77777777" w:rsidR="00FD7ED3" w:rsidRPr="00C07811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C07811">
        <w:t>Controlar el absentismo</w:t>
      </w:r>
    </w:p>
    <w:p w14:paraId="0211E728" w14:textId="77777777" w:rsidR="00FD7ED3" w:rsidRPr="00C07811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C07811">
        <w:t>Disponer de un Departamento de RRHH</w:t>
      </w:r>
    </w:p>
    <w:p w14:paraId="03DD882E" w14:textId="77777777" w:rsidR="00FD7ED3" w:rsidRPr="00C07811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C07811">
        <w:t>Mejorar la delegación, empoderamiento y la</w:t>
      </w:r>
      <w:r>
        <w:t xml:space="preserve"> </w:t>
      </w:r>
      <w:r w:rsidRPr="00C07811">
        <w:t>autonomía</w:t>
      </w:r>
      <w:r>
        <w:t>.</w:t>
      </w:r>
    </w:p>
    <w:p w14:paraId="64BE0B5A" w14:textId="77777777" w:rsidR="00FD7ED3" w:rsidRDefault="00FD7ED3" w:rsidP="00FD7ED3">
      <w:pPr>
        <w:tabs>
          <w:tab w:val="left" w:pos="567"/>
          <w:tab w:val="left" w:pos="1134"/>
          <w:tab w:val="left" w:pos="1418"/>
        </w:tabs>
        <w:ind w:left="567" w:hanging="567"/>
        <w:jc w:val="both"/>
        <w:rPr>
          <w:b/>
          <w:sz w:val="28"/>
          <w:szCs w:val="28"/>
        </w:rPr>
      </w:pPr>
    </w:p>
    <w:p w14:paraId="69C666D5" w14:textId="77777777" w:rsidR="00FD7ED3" w:rsidRPr="002E35F7" w:rsidRDefault="00FD7ED3" w:rsidP="00FD7ED3">
      <w:pPr>
        <w:tabs>
          <w:tab w:val="left" w:pos="709"/>
          <w:tab w:val="left" w:pos="1134"/>
          <w:tab w:val="left" w:pos="1418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Pr="002E35F7">
        <w:rPr>
          <w:b/>
          <w:sz w:val="28"/>
          <w:szCs w:val="28"/>
        </w:rPr>
        <w:t>BUSCA</w:t>
      </w:r>
      <w:r>
        <w:rPr>
          <w:b/>
          <w:sz w:val="28"/>
          <w:szCs w:val="28"/>
        </w:rPr>
        <w:t>R</w:t>
      </w:r>
      <w:r w:rsidRPr="002E35F7">
        <w:rPr>
          <w:b/>
          <w:sz w:val="28"/>
          <w:szCs w:val="28"/>
        </w:rPr>
        <w:t xml:space="preserve"> ALIANZAS Y FORTALEC</w:t>
      </w:r>
      <w:r>
        <w:rPr>
          <w:b/>
          <w:sz w:val="28"/>
          <w:szCs w:val="28"/>
        </w:rPr>
        <w:t xml:space="preserve">ER </w:t>
      </w:r>
      <w:r w:rsidRPr="002E35F7">
        <w:rPr>
          <w:b/>
          <w:sz w:val="28"/>
          <w:szCs w:val="28"/>
        </w:rPr>
        <w:t xml:space="preserve">NUESTRA PRESENCIA EN EL </w:t>
      </w:r>
      <w:r>
        <w:rPr>
          <w:b/>
          <w:sz w:val="28"/>
          <w:szCs w:val="28"/>
        </w:rPr>
        <w:t xml:space="preserve">    </w:t>
      </w:r>
      <w:r w:rsidRPr="002E35F7">
        <w:rPr>
          <w:b/>
          <w:sz w:val="28"/>
          <w:szCs w:val="28"/>
        </w:rPr>
        <w:t>ENTORNO.</w:t>
      </w:r>
    </w:p>
    <w:p w14:paraId="7B63E08D" w14:textId="77777777" w:rsidR="00FD7ED3" w:rsidRPr="004B0085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4B0085">
        <w:t>Disponer de instrumentos de comunicación continua con familias y personas usuarias</w:t>
      </w:r>
    </w:p>
    <w:p w14:paraId="41AA85FF" w14:textId="77777777" w:rsidR="00FD7ED3" w:rsidRPr="004B0085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4B0085">
        <w:t>Mejorar la difusión de nuestra actividad social</w:t>
      </w:r>
    </w:p>
    <w:p w14:paraId="45E35C61" w14:textId="77777777" w:rsidR="00FD7ED3" w:rsidRPr="004B0085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4B0085">
        <w:t>Cuidar las relaciones con los recursos comunitarios</w:t>
      </w:r>
    </w:p>
    <w:p w14:paraId="3E5BDFC9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Mejorar la difusión de nuestra actividad social</w:t>
      </w:r>
    </w:p>
    <w:p w14:paraId="65A50719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Cuidar las relaciones con los recursos comunitarios.</w:t>
      </w:r>
    </w:p>
    <w:p w14:paraId="070E2533" w14:textId="77777777" w:rsidR="00FD7ED3" w:rsidRDefault="00FD7ED3" w:rsidP="00FD7ED3">
      <w:pPr>
        <w:spacing w:after="0"/>
      </w:pPr>
    </w:p>
    <w:p w14:paraId="44B5C435" w14:textId="77777777" w:rsidR="00FD7ED3" w:rsidRDefault="00FD7ED3" w:rsidP="00FD7ED3">
      <w:pPr>
        <w:spacing w:after="0" w:line="240" w:lineRule="auto"/>
        <w:rPr>
          <w:b/>
          <w:color w:val="64A883"/>
          <w:sz w:val="40"/>
          <w:szCs w:val="40"/>
        </w:rPr>
      </w:pPr>
      <w:r>
        <w:rPr>
          <w:b/>
          <w:color w:val="64A883"/>
          <w:sz w:val="40"/>
          <w:szCs w:val="40"/>
        </w:rPr>
        <w:br w:type="page"/>
      </w:r>
    </w:p>
    <w:p w14:paraId="0C350551" w14:textId="77777777" w:rsidR="00FD7ED3" w:rsidRDefault="00FD7ED3" w:rsidP="00FD7ED3">
      <w:pPr>
        <w:spacing w:after="0" w:line="240" w:lineRule="auto"/>
        <w:rPr>
          <w:b/>
          <w:color w:val="64A883"/>
          <w:sz w:val="40"/>
          <w:szCs w:val="40"/>
        </w:rPr>
      </w:pPr>
      <w:r>
        <w:rPr>
          <w:b/>
          <w:color w:val="64A883"/>
          <w:sz w:val="40"/>
          <w:szCs w:val="40"/>
        </w:rPr>
        <w:t>3</w:t>
      </w:r>
      <w:r w:rsidRPr="004B0085">
        <w:rPr>
          <w:b/>
          <w:color w:val="64A883"/>
          <w:sz w:val="40"/>
          <w:szCs w:val="40"/>
        </w:rPr>
        <w:t>.</w:t>
      </w:r>
      <w:r w:rsidRPr="004B0085">
        <w:rPr>
          <w:b/>
          <w:color w:val="64A883"/>
          <w:sz w:val="40"/>
          <w:szCs w:val="40"/>
        </w:rPr>
        <w:tab/>
      </w:r>
      <w:r>
        <w:rPr>
          <w:b/>
          <w:color w:val="64A883"/>
          <w:sz w:val="40"/>
          <w:szCs w:val="40"/>
        </w:rPr>
        <w:t>SOCIEDAD</w:t>
      </w:r>
      <w:r w:rsidRPr="004B0085">
        <w:rPr>
          <w:b/>
          <w:color w:val="64A883"/>
          <w:sz w:val="40"/>
          <w:szCs w:val="40"/>
        </w:rPr>
        <w:t>.</w:t>
      </w:r>
    </w:p>
    <w:p w14:paraId="6919A2A8" w14:textId="77777777" w:rsidR="00FD7ED3" w:rsidRDefault="00FD7ED3" w:rsidP="00FD7ED3">
      <w:pPr>
        <w:spacing w:after="0" w:line="240" w:lineRule="auto"/>
        <w:rPr>
          <w:b/>
          <w:color w:val="64A883"/>
          <w:sz w:val="40"/>
          <w:szCs w:val="40"/>
        </w:rPr>
      </w:pPr>
    </w:p>
    <w:p w14:paraId="1781E3A5" w14:textId="77777777" w:rsidR="00FD7ED3" w:rsidRPr="007034A7" w:rsidRDefault="00FD7ED3" w:rsidP="00FD7ED3">
      <w:pPr>
        <w:pStyle w:val="Prrafodelista"/>
        <w:numPr>
          <w:ilvl w:val="1"/>
          <w:numId w:val="3"/>
        </w:num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ORIENTAR NUESTRA ACTIVIDAD, ACTITUDES Y METODOLOLOGÍA DE ACUERDO A NUESTROS VALORES Y PRINCIPIOS</w:t>
      </w:r>
      <w:r w:rsidRPr="007034A7">
        <w:rPr>
          <w:b/>
          <w:sz w:val="28"/>
          <w:szCs w:val="28"/>
        </w:rPr>
        <w:t>.</w:t>
      </w:r>
    </w:p>
    <w:p w14:paraId="6D06F7E5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Promover el modelo social de la discapacidad</w:t>
      </w:r>
    </w:p>
    <w:p w14:paraId="3F610CEB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Sensibilizar a la sociedad sobre el DCA</w:t>
      </w:r>
    </w:p>
    <w:p w14:paraId="09396F9D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Establecer, mantener y mejorar las alianzas políticas en el ámbito local, provincial, autonómico y local</w:t>
      </w:r>
    </w:p>
    <w:p w14:paraId="7B7B7E26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Apoyar el desarrollo e implantación de la Estrategia DCA</w:t>
      </w:r>
    </w:p>
    <w:p w14:paraId="4BA366C6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Mantener   alianzas con el actual gobierno local, provincial, autonómico y nacional.</w:t>
      </w:r>
    </w:p>
    <w:p w14:paraId="56AA9438" w14:textId="77777777" w:rsidR="00FD7ED3" w:rsidRPr="00D77757" w:rsidRDefault="00FD7ED3" w:rsidP="00FD7ED3">
      <w:pPr>
        <w:pStyle w:val="Prrafodelista"/>
        <w:numPr>
          <w:ilvl w:val="1"/>
          <w:numId w:val="3"/>
        </w:numPr>
        <w:ind w:left="709"/>
        <w:jc w:val="both"/>
        <w:rPr>
          <w:bCs/>
          <w:sz w:val="28"/>
          <w:szCs w:val="28"/>
        </w:rPr>
      </w:pPr>
      <w:r w:rsidRPr="00D77757">
        <w:rPr>
          <w:b/>
          <w:sz w:val="28"/>
          <w:szCs w:val="28"/>
        </w:rPr>
        <w:t xml:space="preserve">MEJORAR EL CONOCIMIENTO </w:t>
      </w:r>
      <w:r w:rsidRPr="00D77757">
        <w:rPr>
          <w:bCs/>
          <w:sz w:val="28"/>
          <w:szCs w:val="28"/>
        </w:rPr>
        <w:t>SOBRE LA ATENCIÓN SANITARIA Y SOCIAL DEL DCA.</w:t>
      </w:r>
    </w:p>
    <w:p w14:paraId="6904FD76" w14:textId="77777777" w:rsidR="00FD7ED3" w:rsidRPr="00D77757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  <w:rPr>
          <w:bCs/>
        </w:rPr>
      </w:pPr>
      <w:r w:rsidRPr="00D77757">
        <w:rPr>
          <w:bCs/>
          <w:sz w:val="28"/>
          <w:szCs w:val="28"/>
        </w:rPr>
        <w:t xml:space="preserve"> </w:t>
      </w:r>
      <w:r w:rsidRPr="00D77757">
        <w:rPr>
          <w:bCs/>
        </w:rPr>
        <w:t>Ofrecer Formación técnica especializada</w:t>
      </w:r>
    </w:p>
    <w:p w14:paraId="7F7C7EE4" w14:textId="77777777" w:rsidR="00FD7ED3" w:rsidRPr="00D77757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  <w:rPr>
          <w:bCs/>
        </w:rPr>
      </w:pPr>
      <w:r w:rsidRPr="00D77757">
        <w:rPr>
          <w:bCs/>
        </w:rPr>
        <w:t>Mejorar La formación interna en envejecimiento activo</w:t>
      </w:r>
    </w:p>
    <w:p w14:paraId="661CE7AA" w14:textId="77777777" w:rsidR="00FD7ED3" w:rsidRPr="00D77757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  <w:rPr>
          <w:bCs/>
        </w:rPr>
      </w:pPr>
      <w:r w:rsidRPr="00D77757">
        <w:rPr>
          <w:bCs/>
        </w:rPr>
        <w:t>Participar en Proyectos de I+I</w:t>
      </w:r>
    </w:p>
    <w:p w14:paraId="7DF041E4" w14:textId="77777777" w:rsidR="00FD7ED3" w:rsidRPr="00D77757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  <w:rPr>
          <w:bCs/>
        </w:rPr>
      </w:pPr>
      <w:r w:rsidRPr="00D77757">
        <w:rPr>
          <w:bCs/>
        </w:rPr>
        <w:t>Realizar actividades de transferencia de conocimiento</w:t>
      </w:r>
    </w:p>
    <w:p w14:paraId="051CBF91" w14:textId="77777777" w:rsidR="00FD7ED3" w:rsidRPr="00D77757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  <w:rPr>
          <w:bCs/>
        </w:rPr>
      </w:pPr>
      <w:r w:rsidRPr="00D77757">
        <w:rPr>
          <w:bCs/>
        </w:rPr>
        <w:t>Mejorar el conocimiento sobre ATEN3U</w:t>
      </w:r>
    </w:p>
    <w:p w14:paraId="3AEDDB58" w14:textId="77777777" w:rsidR="00FD7ED3" w:rsidRPr="004B0085" w:rsidRDefault="00FD7ED3" w:rsidP="00FD7ED3">
      <w:pPr>
        <w:pStyle w:val="Prrafodelista"/>
        <w:numPr>
          <w:ilvl w:val="1"/>
          <w:numId w:val="3"/>
        </w:numPr>
        <w:ind w:left="709"/>
        <w:jc w:val="both"/>
        <w:rPr>
          <w:b/>
          <w:sz w:val="28"/>
          <w:szCs w:val="28"/>
        </w:rPr>
      </w:pPr>
      <w:r w:rsidRPr="004B0085">
        <w:rPr>
          <w:b/>
          <w:sz w:val="28"/>
          <w:szCs w:val="28"/>
        </w:rPr>
        <w:t>ASEGURAR UNA GESTIÓN ECONÓMICA EFICAZ Y EFICIENTE QUE GARANTICE EL CUMPLIMIENTO DE LA MISIÓN Y EL ACCESO A LOS APOYOS QUE PRESTA LA ENTIDAD.</w:t>
      </w:r>
    </w:p>
    <w:p w14:paraId="52048540" w14:textId="77777777" w:rsidR="00FD7ED3" w:rsidRPr="004B0085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4B0085">
        <w:t>Mantener el apoyo económico público autonómico y local</w:t>
      </w:r>
    </w:p>
    <w:p w14:paraId="1278D0A1" w14:textId="77777777" w:rsidR="00FD7ED3" w:rsidRPr="004B0085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4B0085">
        <w:t>Mantener el apoyo económico privado</w:t>
      </w:r>
    </w:p>
    <w:p w14:paraId="3FE864F0" w14:textId="77777777" w:rsidR="00FD7ED3" w:rsidRPr="004B0085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4B0085">
        <w:t>Incrementar la financiación privada</w:t>
      </w:r>
    </w:p>
    <w:p w14:paraId="51752AB8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4B0085">
        <w:t>Incrementar la participación de la sociedad en nuestra actividad</w:t>
      </w:r>
      <w:r>
        <w:t>.</w:t>
      </w:r>
    </w:p>
    <w:p w14:paraId="16F4C564" w14:textId="77777777" w:rsidR="00FD7ED3" w:rsidRPr="00791018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  <w:rPr>
          <w:color w:val="FF0000"/>
        </w:rPr>
      </w:pPr>
      <w:r w:rsidRPr="00D77757">
        <w:t>Traspasar las subvenciones a los Centros de proximidad de Benicarló y Segorbe</w:t>
      </w:r>
    </w:p>
    <w:p w14:paraId="47453A0F" w14:textId="77777777" w:rsidR="00FD7ED3" w:rsidRDefault="00FD7ED3" w:rsidP="00FD7ED3">
      <w:pPr>
        <w:pStyle w:val="Prrafodelista"/>
        <w:numPr>
          <w:ilvl w:val="1"/>
          <w:numId w:val="3"/>
        </w:numPr>
        <w:spacing w:line="240" w:lineRule="auto"/>
        <w:ind w:left="709"/>
        <w:jc w:val="both"/>
        <w:rPr>
          <w:b/>
          <w:sz w:val="28"/>
          <w:szCs w:val="28"/>
        </w:rPr>
      </w:pPr>
      <w:r w:rsidRPr="002E35F7">
        <w:rPr>
          <w:b/>
          <w:sz w:val="28"/>
          <w:szCs w:val="28"/>
        </w:rPr>
        <w:t>PROPORCIONAR SERVICIOS INNOVADORES ORIENTADOS A LA CALIDAD DE VIDA Y LA AUTONOMÍA PERSONAL.</w:t>
      </w:r>
    </w:p>
    <w:p w14:paraId="45D13C26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4B0085">
        <w:t>Promover las nuevas tecnologías en la atención al DCA</w:t>
      </w:r>
      <w:r>
        <w:t>.</w:t>
      </w:r>
    </w:p>
    <w:p w14:paraId="06FD4A76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Promover programas de envejecimiento activo y saludable en 3ª edad</w:t>
      </w:r>
    </w:p>
    <w:p w14:paraId="3E1E3D60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Mantener programas de prevención y salud cerebral.</w:t>
      </w:r>
    </w:p>
    <w:p w14:paraId="292561AB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Apoyar la creación de recursos y movimiento asociativo en ámbitos rurales, periféricos y despoblados</w:t>
      </w:r>
    </w:p>
    <w:p w14:paraId="1A20B623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 xml:space="preserve">Promover sinergias con otras entidades: Unidades DCA, </w:t>
      </w:r>
      <w:proofErr w:type="spellStart"/>
      <w:r>
        <w:t>CEAMs</w:t>
      </w:r>
      <w:proofErr w:type="spellEnd"/>
      <w:r>
        <w:t>, residencias,</w:t>
      </w:r>
    </w:p>
    <w:p w14:paraId="73F82E75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Promover la creación de recursos comunitarios</w:t>
      </w:r>
    </w:p>
    <w:p w14:paraId="131B453A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Promover servicio autonomía</w:t>
      </w:r>
    </w:p>
    <w:p w14:paraId="183B8C54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Promover programa hospitalario de información a personas con DCA y cuidadoras.</w:t>
      </w:r>
    </w:p>
    <w:p w14:paraId="3F832637" w14:textId="77777777" w:rsidR="00FD7ED3" w:rsidRDefault="00FD7ED3" w:rsidP="00FD7ED3">
      <w:pPr>
        <w:tabs>
          <w:tab w:val="left" w:pos="1418"/>
        </w:tabs>
        <w:spacing w:after="0"/>
        <w:ind w:left="491"/>
        <w:jc w:val="both"/>
      </w:pPr>
    </w:p>
    <w:p w14:paraId="255DF28F" w14:textId="77777777" w:rsidR="00FD7ED3" w:rsidRDefault="00FD7ED3" w:rsidP="00FD7ED3">
      <w:pPr>
        <w:spacing w:after="0" w:line="240" w:lineRule="auto"/>
      </w:pPr>
      <w:r>
        <w:br w:type="page"/>
      </w:r>
    </w:p>
    <w:p w14:paraId="202F24FA" w14:textId="77777777" w:rsidR="00FD7ED3" w:rsidRDefault="00FD7ED3" w:rsidP="00FD7ED3">
      <w:pPr>
        <w:tabs>
          <w:tab w:val="left" w:pos="1418"/>
        </w:tabs>
        <w:spacing w:after="0"/>
        <w:jc w:val="both"/>
      </w:pPr>
    </w:p>
    <w:p w14:paraId="4BAA5A2B" w14:textId="77777777" w:rsidR="00FD7ED3" w:rsidRDefault="00FD7ED3" w:rsidP="00FD7ED3">
      <w:pPr>
        <w:pStyle w:val="Prrafodelista"/>
        <w:numPr>
          <w:ilvl w:val="1"/>
          <w:numId w:val="3"/>
        </w:numPr>
        <w:ind w:left="709"/>
        <w:jc w:val="both"/>
        <w:rPr>
          <w:b/>
          <w:sz w:val="28"/>
          <w:szCs w:val="28"/>
        </w:rPr>
      </w:pPr>
      <w:r w:rsidRPr="004B0085">
        <w:rPr>
          <w:b/>
          <w:sz w:val="28"/>
          <w:szCs w:val="28"/>
        </w:rPr>
        <w:t>BUSCAR ALIANZAS Y FORTALECER NUESTRA PRESENCIA EN EL     ENTORNO</w:t>
      </w:r>
      <w:r>
        <w:rPr>
          <w:b/>
          <w:sz w:val="28"/>
          <w:szCs w:val="28"/>
        </w:rPr>
        <w:t>.</w:t>
      </w:r>
    </w:p>
    <w:p w14:paraId="61520B2C" w14:textId="77777777" w:rsidR="00FD7ED3" w:rsidRPr="004B0085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4B0085">
        <w:t>Establecer, m</w:t>
      </w:r>
      <w:r>
        <w:t>a</w:t>
      </w:r>
      <w:r w:rsidRPr="004B0085">
        <w:t>ntener y mejorar las alianzas políticas en el ámbito local, provincial, autonómico y local</w:t>
      </w:r>
    </w:p>
    <w:p w14:paraId="238371E0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4B0085">
        <w:t>Apoyar el crecimiento y profesionalización de FEVADACE</w:t>
      </w:r>
      <w:r>
        <w:t>.</w:t>
      </w:r>
    </w:p>
    <w:p w14:paraId="04B45E84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4B0085">
        <w:t xml:space="preserve">Mejorar la relación y </w:t>
      </w:r>
      <w:r>
        <w:t>la colaboración</w:t>
      </w:r>
      <w:r w:rsidRPr="004B0085">
        <w:t xml:space="preserve"> </w:t>
      </w:r>
      <w:r>
        <w:t>c</w:t>
      </w:r>
      <w:r w:rsidRPr="004B0085">
        <w:t>on FEDACE</w:t>
      </w:r>
      <w:r>
        <w:t>.</w:t>
      </w:r>
    </w:p>
    <w:p w14:paraId="169AB404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Disponer de instrumentos de comunicación continua con la sociedad</w:t>
      </w:r>
    </w:p>
    <w:p w14:paraId="47F8AA8F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>
        <w:t>Controlar la calidad asistencial de las empresas privadas y de la "fundaciones privadas"</w:t>
      </w:r>
    </w:p>
    <w:p w14:paraId="29B41721" w14:textId="77777777" w:rsidR="00FD7ED3" w:rsidRDefault="00FD7ED3" w:rsidP="00FD7ED3">
      <w:pPr>
        <w:pStyle w:val="Prrafodelista"/>
        <w:numPr>
          <w:ilvl w:val="0"/>
          <w:numId w:val="1"/>
        </w:numPr>
        <w:tabs>
          <w:tab w:val="left" w:pos="1418"/>
        </w:tabs>
        <w:ind w:left="851"/>
        <w:jc w:val="both"/>
      </w:pPr>
      <w:r w:rsidRPr="006F0F5B">
        <w:t>Apoyar la difusión de los Centros de Proximidad</w:t>
      </w:r>
      <w:r>
        <w:t>.</w:t>
      </w:r>
    </w:p>
    <w:p w14:paraId="7CE80508" w14:textId="77777777" w:rsidR="00FD7ED3" w:rsidRDefault="00FD7ED3" w:rsidP="00FD7ED3">
      <w:pPr>
        <w:spacing w:after="0" w:line="240" w:lineRule="auto"/>
      </w:pPr>
      <w:r>
        <w:br w:type="page"/>
      </w:r>
    </w:p>
    <w:p w14:paraId="6C15FF03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48"/>
          <w:szCs w:val="48"/>
        </w:rPr>
      </w:pPr>
    </w:p>
    <w:p w14:paraId="22E500B7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48"/>
          <w:szCs w:val="48"/>
        </w:rPr>
      </w:pPr>
    </w:p>
    <w:p w14:paraId="4659323D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48"/>
          <w:szCs w:val="48"/>
        </w:rPr>
      </w:pPr>
    </w:p>
    <w:p w14:paraId="66E92C1E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48"/>
          <w:szCs w:val="48"/>
        </w:rPr>
      </w:pPr>
    </w:p>
    <w:p w14:paraId="1A4E7290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48"/>
          <w:szCs w:val="48"/>
        </w:rPr>
      </w:pPr>
    </w:p>
    <w:p w14:paraId="4E8DB4DC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48"/>
          <w:szCs w:val="48"/>
        </w:rPr>
      </w:pPr>
    </w:p>
    <w:p w14:paraId="2D603EC1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48"/>
          <w:szCs w:val="48"/>
        </w:rPr>
      </w:pPr>
    </w:p>
    <w:p w14:paraId="60543BFE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48"/>
          <w:szCs w:val="48"/>
        </w:rPr>
      </w:pPr>
    </w:p>
    <w:p w14:paraId="1A8E5CDD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48"/>
          <w:szCs w:val="48"/>
        </w:rPr>
      </w:pPr>
    </w:p>
    <w:p w14:paraId="628D38BD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72"/>
          <w:szCs w:val="72"/>
        </w:rPr>
      </w:pPr>
      <w:bookmarkStart w:id="6" w:name="_Hlk32227458"/>
      <w:r w:rsidRPr="008B622D">
        <w:rPr>
          <w:b/>
          <w:color w:val="64A883"/>
          <w:sz w:val="72"/>
          <w:szCs w:val="72"/>
        </w:rPr>
        <w:t>PLAN 2020</w:t>
      </w:r>
    </w:p>
    <w:bookmarkEnd w:id="6"/>
    <w:p w14:paraId="5EC69C2D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72"/>
          <w:szCs w:val="72"/>
        </w:rPr>
      </w:pPr>
    </w:p>
    <w:p w14:paraId="04624B4F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72"/>
          <w:szCs w:val="72"/>
        </w:rPr>
      </w:pPr>
    </w:p>
    <w:p w14:paraId="49EFCAD3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72"/>
          <w:szCs w:val="72"/>
        </w:rPr>
      </w:pPr>
    </w:p>
    <w:p w14:paraId="0F44D22D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72"/>
          <w:szCs w:val="72"/>
        </w:rPr>
      </w:pPr>
    </w:p>
    <w:p w14:paraId="5E3FD3CD" w14:textId="77777777" w:rsidR="00FD7ED3" w:rsidRDefault="00FD7ED3" w:rsidP="00FD7ED3">
      <w:pPr>
        <w:spacing w:line="240" w:lineRule="auto"/>
        <w:ind w:left="360"/>
        <w:jc w:val="center"/>
        <w:rPr>
          <w:b/>
          <w:color w:val="64A883"/>
          <w:sz w:val="72"/>
          <w:szCs w:val="72"/>
        </w:rPr>
      </w:pPr>
    </w:p>
    <w:p w14:paraId="51AD35F0" w14:textId="77777777" w:rsidR="00FD7ED3" w:rsidRDefault="00FD7ED3" w:rsidP="00FD7ED3">
      <w:pPr>
        <w:spacing w:after="0" w:line="240" w:lineRule="auto"/>
        <w:rPr>
          <w:b/>
          <w:color w:val="64A883"/>
          <w:sz w:val="28"/>
          <w:szCs w:val="28"/>
        </w:rPr>
      </w:pPr>
      <w:r>
        <w:rPr>
          <w:b/>
          <w:color w:val="64A883"/>
          <w:sz w:val="28"/>
          <w:szCs w:val="28"/>
        </w:rPr>
        <w:br w:type="page"/>
      </w:r>
    </w:p>
    <w:p w14:paraId="7CFB298D" w14:textId="77777777" w:rsidR="00FD7ED3" w:rsidRDefault="00FD7ED3" w:rsidP="00FD7ED3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color w:val="64A883"/>
          <w:sz w:val="28"/>
          <w:szCs w:val="28"/>
        </w:rPr>
      </w:pPr>
      <w:r w:rsidRPr="008B622D">
        <w:rPr>
          <w:b/>
          <w:color w:val="64A883"/>
          <w:sz w:val="28"/>
          <w:szCs w:val="28"/>
        </w:rPr>
        <w:t>ORIENTAR NUESTRA ACTIVIDAD, ACTITUDES Y METODOLOLOGÍA DE ACUERDO A NUESTROS VALORES Y PRINCIPIOS</w:t>
      </w:r>
      <w:r>
        <w:rPr>
          <w:b/>
          <w:color w:val="64A883"/>
          <w:sz w:val="28"/>
          <w:szCs w:val="28"/>
        </w:rPr>
        <w:t>.</w:t>
      </w:r>
    </w:p>
    <w:p w14:paraId="4A75FF9B" w14:textId="77777777" w:rsidR="00FD7ED3" w:rsidRPr="008B622D" w:rsidRDefault="00FD7ED3" w:rsidP="00FD7ED3">
      <w:pPr>
        <w:spacing w:line="240" w:lineRule="auto"/>
        <w:jc w:val="both"/>
        <w:rPr>
          <w:b/>
          <w:color w:val="64A883"/>
          <w:sz w:val="28"/>
          <w:szCs w:val="28"/>
        </w:rPr>
      </w:pPr>
    </w:p>
    <w:p w14:paraId="2BDBC10A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Desarroll</w:t>
      </w:r>
      <w:r>
        <w:rPr>
          <w:sz w:val="24"/>
          <w:szCs w:val="24"/>
        </w:rPr>
        <w:t xml:space="preserve">o del </w:t>
      </w:r>
      <w:r w:rsidRPr="008B622D">
        <w:rPr>
          <w:sz w:val="24"/>
          <w:szCs w:val="24"/>
        </w:rPr>
        <w:t xml:space="preserve">Plan Igualdad 2020-2024. </w:t>
      </w:r>
    </w:p>
    <w:p w14:paraId="28896D68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Presentación del Plan de Igualdad a las personas usuarias.</w:t>
      </w:r>
    </w:p>
    <w:p w14:paraId="3B370147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Difusión del Plan de Igualdad a las personas asociadas.</w:t>
      </w:r>
    </w:p>
    <w:p w14:paraId="4838DA1B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Taller sobre igualdad y micro violencia a las personas asociadas.</w:t>
      </w:r>
    </w:p>
    <w:p w14:paraId="48142B6E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Curso igualdad para profesionales.</w:t>
      </w:r>
    </w:p>
    <w:p w14:paraId="48D2EAD6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Curso del modelo social de la discapacidad.</w:t>
      </w:r>
    </w:p>
    <w:p w14:paraId="5E87DF58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 xml:space="preserve"> Curso de autodeterminación para profesionales,</w:t>
      </w:r>
      <w:r>
        <w:rPr>
          <w:sz w:val="24"/>
          <w:szCs w:val="24"/>
        </w:rPr>
        <w:t xml:space="preserve"> </w:t>
      </w:r>
      <w:r w:rsidRPr="008B622D">
        <w:rPr>
          <w:sz w:val="24"/>
          <w:szCs w:val="24"/>
        </w:rPr>
        <w:t>familias, personas usuarias.</w:t>
      </w:r>
    </w:p>
    <w:p w14:paraId="1D901760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Reuniones patronato Fundación Cermi Mujeres y Reunión Comisión Mujer Cermi CV.</w:t>
      </w:r>
    </w:p>
    <w:p w14:paraId="3BDD80A3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Reuniones</w:t>
      </w:r>
      <w:r w:rsidRPr="008B622D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8B622D">
        <w:rPr>
          <w:sz w:val="24"/>
          <w:szCs w:val="24"/>
        </w:rPr>
        <w:t xml:space="preserve">omisión personas usuarias del CD. </w:t>
      </w:r>
    </w:p>
    <w:p w14:paraId="3B9CC0FC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Junta y Asambleas personas usuarias CD.</w:t>
      </w:r>
    </w:p>
    <w:p w14:paraId="07A4603D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Cuestionarios satisfacción a personas usuarias.</w:t>
      </w:r>
    </w:p>
    <w:p w14:paraId="480CABB9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Formaliza</w:t>
      </w:r>
      <w:r>
        <w:rPr>
          <w:sz w:val="24"/>
          <w:szCs w:val="24"/>
        </w:rPr>
        <w:t>ción de</w:t>
      </w:r>
      <w:r w:rsidRPr="008B622D">
        <w:rPr>
          <w:sz w:val="24"/>
          <w:szCs w:val="24"/>
        </w:rPr>
        <w:t xml:space="preserve"> la recogida de sugerencias.</w:t>
      </w:r>
    </w:p>
    <w:p w14:paraId="2924AE74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Participa</w:t>
      </w:r>
      <w:r>
        <w:rPr>
          <w:sz w:val="24"/>
          <w:szCs w:val="24"/>
        </w:rPr>
        <w:t>ción</w:t>
      </w:r>
      <w:r w:rsidRPr="008B622D">
        <w:rPr>
          <w:sz w:val="24"/>
          <w:szCs w:val="24"/>
        </w:rPr>
        <w:t xml:space="preserve"> en el Comité Ejecutivo CERMI CV. </w:t>
      </w:r>
    </w:p>
    <w:p w14:paraId="7F454E3C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Mant</w:t>
      </w:r>
      <w:r>
        <w:rPr>
          <w:sz w:val="24"/>
          <w:szCs w:val="24"/>
        </w:rPr>
        <w:t>enimiento de los</w:t>
      </w:r>
      <w:r w:rsidRPr="008B622D">
        <w:rPr>
          <w:sz w:val="24"/>
          <w:szCs w:val="24"/>
        </w:rPr>
        <w:t xml:space="preserve"> programas de diálogo civil, información y apoyo a familias. </w:t>
      </w:r>
    </w:p>
    <w:p w14:paraId="20D7598C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Estructura</w:t>
      </w:r>
      <w:r>
        <w:rPr>
          <w:sz w:val="24"/>
          <w:szCs w:val="24"/>
        </w:rPr>
        <w:t>ción del</w:t>
      </w:r>
      <w:r w:rsidRPr="008B622D">
        <w:rPr>
          <w:sz w:val="24"/>
          <w:szCs w:val="24"/>
        </w:rPr>
        <w:t xml:space="preserve"> programa del voluntariado social.</w:t>
      </w:r>
    </w:p>
    <w:p w14:paraId="00930C2E" w14:textId="77777777" w:rsidR="00FD7ED3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 xml:space="preserve">Reuniones Junta Directiva/Patronato </w:t>
      </w:r>
    </w:p>
    <w:p w14:paraId="2446FCA8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Becas</w:t>
      </w:r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asistencia  a</w:t>
      </w:r>
      <w:proofErr w:type="gramEnd"/>
      <w:r>
        <w:rPr>
          <w:sz w:val="24"/>
          <w:szCs w:val="24"/>
        </w:rPr>
        <w:t xml:space="preserve"> personas usuarias sin recursos</w:t>
      </w:r>
      <w:r w:rsidRPr="008B622D">
        <w:rPr>
          <w:sz w:val="24"/>
          <w:szCs w:val="24"/>
        </w:rPr>
        <w:t>.</w:t>
      </w:r>
    </w:p>
    <w:p w14:paraId="5257787F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Reuniones ATEN3U/ CERMICV/ FEVADACE con Representantes políticos.</w:t>
      </w:r>
    </w:p>
    <w:p w14:paraId="00B67FB6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Reuniones con Representantes de la administración.</w:t>
      </w:r>
    </w:p>
    <w:p w14:paraId="744E238F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Participa</w:t>
      </w:r>
      <w:r>
        <w:rPr>
          <w:sz w:val="24"/>
          <w:szCs w:val="24"/>
        </w:rPr>
        <w:t>ción</w:t>
      </w:r>
      <w:r w:rsidRPr="008B622D">
        <w:rPr>
          <w:sz w:val="24"/>
          <w:szCs w:val="24"/>
        </w:rPr>
        <w:t xml:space="preserve"> en 5 Comisiones FEDACE /FEVADACE/Estrategia.</w:t>
      </w:r>
    </w:p>
    <w:p w14:paraId="74B718DD" w14:textId="77777777" w:rsidR="00FD7ED3" w:rsidRPr="008B622D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>Redac</w:t>
      </w:r>
      <w:r>
        <w:rPr>
          <w:sz w:val="24"/>
          <w:szCs w:val="24"/>
        </w:rPr>
        <w:t>ción de</w:t>
      </w:r>
      <w:r w:rsidRPr="008B622D">
        <w:rPr>
          <w:sz w:val="24"/>
          <w:szCs w:val="24"/>
        </w:rPr>
        <w:t xml:space="preserve"> proyectos y documentos de la entidad desde la perspectiva de género</w:t>
      </w:r>
    </w:p>
    <w:p w14:paraId="2F41BBAA" w14:textId="77777777" w:rsidR="00FD7ED3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B622D">
        <w:rPr>
          <w:sz w:val="24"/>
          <w:szCs w:val="24"/>
        </w:rPr>
        <w:t xml:space="preserve">Taller debate de autodeterminación para profesionales. </w:t>
      </w:r>
    </w:p>
    <w:p w14:paraId="07C93976" w14:textId="77777777" w:rsidR="00FD7ED3" w:rsidRDefault="00FD7ED3" w:rsidP="00FD7E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AE0908" w14:textId="77777777" w:rsidR="00FD7ED3" w:rsidRPr="007155D9" w:rsidRDefault="00FD7ED3" w:rsidP="00FD7ED3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color w:val="64A883"/>
          <w:sz w:val="28"/>
          <w:szCs w:val="28"/>
        </w:rPr>
      </w:pPr>
      <w:r w:rsidRPr="007155D9">
        <w:rPr>
          <w:b/>
          <w:color w:val="64A883"/>
          <w:sz w:val="28"/>
          <w:szCs w:val="28"/>
        </w:rPr>
        <w:t xml:space="preserve"> MEJORAR EL CONOCIMIENTO Y LA COMPRENSIÓN SOBRE EL DCA QUE ASEGURE UNA ATENCIÓN ADECUADA.</w:t>
      </w:r>
    </w:p>
    <w:p w14:paraId="289D5558" w14:textId="77777777" w:rsidR="00FD7ED3" w:rsidRPr="007155D9" w:rsidRDefault="00FD7ED3" w:rsidP="00FD7ED3">
      <w:pPr>
        <w:tabs>
          <w:tab w:val="left" w:pos="1418"/>
        </w:tabs>
        <w:spacing w:before="240"/>
        <w:ind w:left="426"/>
        <w:jc w:val="both"/>
        <w:rPr>
          <w:sz w:val="24"/>
          <w:szCs w:val="24"/>
        </w:rPr>
      </w:pPr>
    </w:p>
    <w:p w14:paraId="36DFD7DA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Participa</w:t>
      </w:r>
      <w:r>
        <w:rPr>
          <w:sz w:val="24"/>
          <w:szCs w:val="24"/>
        </w:rPr>
        <w:t>ción</w:t>
      </w:r>
      <w:r w:rsidRPr="007155D9">
        <w:rPr>
          <w:sz w:val="24"/>
          <w:szCs w:val="24"/>
        </w:rPr>
        <w:t xml:space="preserve"> en foros y reuniones sobre DCA.</w:t>
      </w:r>
    </w:p>
    <w:p w14:paraId="44689997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Organiza</w:t>
      </w:r>
      <w:r>
        <w:rPr>
          <w:sz w:val="24"/>
          <w:szCs w:val="24"/>
        </w:rPr>
        <w:t>ción</w:t>
      </w:r>
      <w:r w:rsidRPr="007155D9">
        <w:rPr>
          <w:sz w:val="24"/>
          <w:szCs w:val="24"/>
        </w:rPr>
        <w:t xml:space="preserve"> </w:t>
      </w:r>
      <w:r>
        <w:rPr>
          <w:sz w:val="24"/>
          <w:szCs w:val="24"/>
        </w:rPr>
        <w:t>Jornada</w:t>
      </w:r>
      <w:r w:rsidRPr="007155D9">
        <w:rPr>
          <w:sz w:val="24"/>
          <w:szCs w:val="24"/>
        </w:rPr>
        <w:t xml:space="preserve"> anual DCA.</w:t>
      </w:r>
    </w:p>
    <w:p w14:paraId="7BD9160F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Talleres de formación para familias </w:t>
      </w:r>
    </w:p>
    <w:p w14:paraId="52304658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Promover la </w:t>
      </w:r>
      <w:proofErr w:type="spellStart"/>
      <w:r w:rsidRPr="007155D9">
        <w:rPr>
          <w:sz w:val="24"/>
          <w:szCs w:val="24"/>
        </w:rPr>
        <w:t>biblioterapia</w:t>
      </w:r>
      <w:proofErr w:type="spellEnd"/>
      <w:r w:rsidRPr="007155D9">
        <w:rPr>
          <w:sz w:val="24"/>
          <w:szCs w:val="24"/>
        </w:rPr>
        <w:t xml:space="preserve"> como herramienta para las familias. </w:t>
      </w:r>
    </w:p>
    <w:p w14:paraId="2107726A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Incorporar tecnología de difusión de información para familias.</w:t>
      </w:r>
    </w:p>
    <w:p w14:paraId="35BD1B2F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Participar en formación reglada y no reglada pública o privada. </w:t>
      </w:r>
    </w:p>
    <w:p w14:paraId="32C8A946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Promover desde ATENEU un curso EVES de formación especializada.</w:t>
      </w:r>
    </w:p>
    <w:p w14:paraId="5712BC0B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Curso de gestión emocional en el día a día. </w:t>
      </w:r>
    </w:p>
    <w:p w14:paraId="04C4D521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Grupos de debate profesional sobre temas concretos. </w:t>
      </w:r>
    </w:p>
    <w:p w14:paraId="0E311262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Organizar acciones formativas sobre envejecimiento activo/saludable para toda la fundación.</w:t>
      </w:r>
    </w:p>
    <w:p w14:paraId="0B9AE058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Estudio de perfiles y necesidades de la población en el ámbito rural y despoblado.</w:t>
      </w:r>
    </w:p>
    <w:p w14:paraId="4F9D3FEC" w14:textId="77777777" w:rsidR="00FD7ED3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Colaborar en proyectos I+D (zapatos, pulsera, vive libre).</w:t>
      </w:r>
    </w:p>
    <w:p w14:paraId="5EAA242A" w14:textId="77777777" w:rsidR="00FD7ED3" w:rsidRDefault="00FD7ED3" w:rsidP="00FD7E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3A3A85" w14:textId="77777777" w:rsidR="00FD7ED3" w:rsidRPr="007155D9" w:rsidRDefault="00FD7ED3" w:rsidP="00FD7ED3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color w:val="64A883"/>
          <w:sz w:val="28"/>
          <w:szCs w:val="28"/>
        </w:rPr>
      </w:pPr>
      <w:r w:rsidRPr="007155D9">
        <w:rPr>
          <w:b/>
          <w:color w:val="64A883"/>
          <w:sz w:val="28"/>
          <w:szCs w:val="28"/>
        </w:rPr>
        <w:t>ASEGURAR UNA GESTIÓN ECONÓMICA EFICAZ Y EFICIENTE.</w:t>
      </w:r>
    </w:p>
    <w:p w14:paraId="14E3E34D" w14:textId="77777777" w:rsidR="00FD7ED3" w:rsidRPr="007155D9" w:rsidRDefault="00FD7ED3" w:rsidP="00FD7ED3">
      <w:pPr>
        <w:spacing w:after="0" w:line="240" w:lineRule="auto"/>
        <w:rPr>
          <w:b/>
          <w:color w:val="64A883"/>
          <w:sz w:val="28"/>
          <w:szCs w:val="28"/>
        </w:rPr>
      </w:pPr>
    </w:p>
    <w:p w14:paraId="0593B26E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Elaboración y Seguimiento Presupuesto anual Analítico. </w:t>
      </w:r>
    </w:p>
    <w:p w14:paraId="0E30D4F2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Destinar el ahorro anual a ampliar fondos propios.</w:t>
      </w:r>
    </w:p>
    <w:p w14:paraId="0265F71F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Participar en la Comisión de dependencia a través de FEVADACE. </w:t>
      </w:r>
    </w:p>
    <w:p w14:paraId="1CC62460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Participar en las MESAS </w:t>
      </w:r>
      <w:proofErr w:type="gramStart"/>
      <w:r w:rsidRPr="007155D9">
        <w:rPr>
          <w:sz w:val="24"/>
          <w:szCs w:val="24"/>
        </w:rPr>
        <w:t>TÉCNICAS  a</w:t>
      </w:r>
      <w:proofErr w:type="gramEnd"/>
      <w:r w:rsidRPr="007155D9">
        <w:rPr>
          <w:sz w:val="24"/>
          <w:szCs w:val="24"/>
        </w:rPr>
        <w:t xml:space="preserve"> través de FEVADACE.</w:t>
      </w:r>
    </w:p>
    <w:p w14:paraId="786E2E9F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Tramitar subvenciones públicas.</w:t>
      </w:r>
    </w:p>
    <w:p w14:paraId="35FF8000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Tramitar subvenciones privadas.</w:t>
      </w:r>
    </w:p>
    <w:p w14:paraId="25DE4BC1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Colaborar en proyecto FEVADACE.</w:t>
      </w:r>
    </w:p>
    <w:p w14:paraId="5C0CF717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Organizar o participar en 3 acciones de solidaridad (almuerzo, carrera, desfile, teatro …).</w:t>
      </w:r>
    </w:p>
    <w:p w14:paraId="78700E3C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Becas a personas sin recursos.</w:t>
      </w:r>
    </w:p>
    <w:p w14:paraId="7DDF0EAD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Mantener la elaboración de informes económicos de cada persona becada para presentar a junta/patronato.</w:t>
      </w:r>
    </w:p>
    <w:p w14:paraId="7142FEDA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Revisar semestralmente las situación económicas de las personas becadas y proceder, en su caso, a </w:t>
      </w:r>
      <w:proofErr w:type="gramStart"/>
      <w:r w:rsidRPr="007155D9">
        <w:rPr>
          <w:sz w:val="24"/>
          <w:szCs w:val="24"/>
        </w:rPr>
        <w:t>la  modificación</w:t>
      </w:r>
      <w:proofErr w:type="gramEnd"/>
      <w:r w:rsidRPr="007155D9">
        <w:rPr>
          <w:sz w:val="24"/>
          <w:szCs w:val="24"/>
        </w:rPr>
        <w:t xml:space="preserve"> de las mismas. </w:t>
      </w:r>
    </w:p>
    <w:p w14:paraId="3237E2B6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Adecuar la plantilla CRAPS a las necesidades.</w:t>
      </w:r>
    </w:p>
    <w:p w14:paraId="25014127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Ajustar los cronogramas y los tiempos al 90 % de los PIA.</w:t>
      </w:r>
    </w:p>
    <w:p w14:paraId="3C2D3143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Apoyo en la búsqueda y tramitación de recursos económicos, subvenciones y convenios de los centros de proximidad.</w:t>
      </w:r>
    </w:p>
    <w:p w14:paraId="2CC7A4BE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Reuniones con entidades públicas para Conseguir que resuelvan a su nombre las subvenciones de los centros de proximidad.</w:t>
      </w:r>
      <w:r w:rsidRPr="007155D9">
        <w:rPr>
          <w:sz w:val="24"/>
          <w:szCs w:val="24"/>
        </w:rPr>
        <w:br w:type="page"/>
      </w:r>
    </w:p>
    <w:p w14:paraId="0207D8DB" w14:textId="77777777" w:rsidR="00FD7ED3" w:rsidRDefault="00FD7ED3" w:rsidP="00FD7ED3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color w:val="64A883"/>
          <w:sz w:val="28"/>
          <w:szCs w:val="28"/>
        </w:rPr>
      </w:pPr>
      <w:r w:rsidRPr="007155D9">
        <w:rPr>
          <w:b/>
          <w:color w:val="64A883"/>
          <w:sz w:val="28"/>
          <w:szCs w:val="28"/>
        </w:rPr>
        <w:t>PROPORCIONAR SERVICIOS INNOVADORES</w:t>
      </w:r>
      <w:r>
        <w:rPr>
          <w:b/>
          <w:color w:val="64A883"/>
          <w:sz w:val="28"/>
          <w:szCs w:val="28"/>
        </w:rPr>
        <w:t>.</w:t>
      </w:r>
    </w:p>
    <w:p w14:paraId="0216F625" w14:textId="77777777" w:rsidR="00FD7ED3" w:rsidRDefault="00FD7ED3" w:rsidP="00FD7ED3">
      <w:pPr>
        <w:spacing w:line="240" w:lineRule="auto"/>
        <w:jc w:val="both"/>
        <w:rPr>
          <w:b/>
          <w:color w:val="64A883"/>
          <w:sz w:val="28"/>
          <w:szCs w:val="28"/>
        </w:rPr>
      </w:pPr>
    </w:p>
    <w:p w14:paraId="45ED9FD7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CD: 40 plazas concertadas +2 privadas.</w:t>
      </w:r>
    </w:p>
    <w:p w14:paraId="4819E6FF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CD: Ampliar instalaciones y programa Envejecimiento Saludable.</w:t>
      </w:r>
    </w:p>
    <w:p w14:paraId="24BFAC6A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CD: Bolsa de auxiliares especializada. </w:t>
      </w:r>
    </w:p>
    <w:p w14:paraId="684627EF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PREVENCIÓN: Vial y Salud Cerebral.</w:t>
      </w:r>
    </w:p>
    <w:p w14:paraId="6676FC53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CRAPS: Mantener las actividades y </w:t>
      </w:r>
      <w:proofErr w:type="gramStart"/>
      <w:r w:rsidRPr="007155D9">
        <w:rPr>
          <w:sz w:val="24"/>
          <w:szCs w:val="24"/>
        </w:rPr>
        <w:t>ratio  diario</w:t>
      </w:r>
      <w:proofErr w:type="gramEnd"/>
      <w:r w:rsidRPr="007155D9">
        <w:rPr>
          <w:sz w:val="24"/>
          <w:szCs w:val="24"/>
        </w:rPr>
        <w:t xml:space="preserve"> de personas  atendidas.</w:t>
      </w:r>
    </w:p>
    <w:p w14:paraId="7DBAE9B2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CRAPS: Ampliar instalaciones y programa Envejecimiento Activo (10%).</w:t>
      </w:r>
    </w:p>
    <w:p w14:paraId="06A440F0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proofErr w:type="gramStart"/>
      <w:r w:rsidRPr="007155D9">
        <w:rPr>
          <w:sz w:val="24"/>
          <w:szCs w:val="24"/>
        </w:rPr>
        <w:t>E:A</w:t>
      </w:r>
      <w:proofErr w:type="gramEnd"/>
      <w:r w:rsidRPr="007155D9">
        <w:rPr>
          <w:sz w:val="24"/>
          <w:szCs w:val="24"/>
        </w:rPr>
        <w:t>/S Incorporar de herramientas que faciliten la detección precoz de un posible inicio de demencia.  </w:t>
      </w:r>
    </w:p>
    <w:p w14:paraId="665BE09F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E.A. CRAPS: Reuniones con responsables 3ª edad para definir necesidades concretas. </w:t>
      </w:r>
    </w:p>
    <w:p w14:paraId="6DC51EC2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E. A. CRAPS: Crear grupo de trabajo para definir perfil, actividades, etc. </w:t>
      </w:r>
    </w:p>
    <w:p w14:paraId="3E39E101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CRAPS: Reuniones FEVADACE </w:t>
      </w:r>
      <w:proofErr w:type="gramStart"/>
      <w:r w:rsidRPr="007155D9">
        <w:rPr>
          <w:sz w:val="24"/>
          <w:szCs w:val="24"/>
        </w:rPr>
        <w:t>con  Representantes</w:t>
      </w:r>
      <w:proofErr w:type="gramEnd"/>
      <w:r w:rsidRPr="007155D9">
        <w:rPr>
          <w:sz w:val="24"/>
          <w:szCs w:val="24"/>
        </w:rPr>
        <w:t xml:space="preserve"> políticos </w:t>
      </w:r>
    </w:p>
    <w:p w14:paraId="4D79A5D3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CRAPS: Reuniones gestores recursos comunitarios.</w:t>
      </w:r>
    </w:p>
    <w:p w14:paraId="4EDB6DE9" w14:textId="77777777" w:rsidR="00FD7ED3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I.L. CRAPS: Contactar en empresas para la difusión e inserción laboral de personas DCA.</w:t>
      </w:r>
    </w:p>
    <w:p w14:paraId="531470D0" w14:textId="77777777" w:rsidR="00FD7ED3" w:rsidRDefault="00FD7ED3" w:rsidP="00FD7E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38CE5A" w14:textId="77777777" w:rsidR="00FD7ED3" w:rsidRDefault="00FD7ED3" w:rsidP="00FD7ED3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color w:val="64A883"/>
          <w:sz w:val="28"/>
          <w:szCs w:val="28"/>
        </w:rPr>
      </w:pPr>
      <w:r w:rsidRPr="007155D9">
        <w:rPr>
          <w:b/>
          <w:color w:val="64A883"/>
          <w:sz w:val="28"/>
          <w:szCs w:val="28"/>
        </w:rPr>
        <w:t>DISPONER DE INFRAESTRUCTURAS ADECUADAS PARA ALCANZAR NUESTRA MISIÓN CON CALIDAD.</w:t>
      </w:r>
    </w:p>
    <w:p w14:paraId="68513706" w14:textId="77777777" w:rsidR="00FD7ED3" w:rsidRPr="007155D9" w:rsidRDefault="00FD7ED3" w:rsidP="00FD7ED3">
      <w:pPr>
        <w:spacing w:line="240" w:lineRule="auto"/>
        <w:jc w:val="both"/>
        <w:rPr>
          <w:b/>
          <w:color w:val="64A883"/>
          <w:sz w:val="28"/>
          <w:szCs w:val="28"/>
        </w:rPr>
      </w:pPr>
    </w:p>
    <w:p w14:paraId="0EB8C357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Alquilar y reforma </w:t>
      </w:r>
      <w:r>
        <w:rPr>
          <w:sz w:val="24"/>
          <w:szCs w:val="24"/>
        </w:rPr>
        <w:t>d</w:t>
      </w:r>
      <w:r w:rsidRPr="007155D9">
        <w:rPr>
          <w:sz w:val="24"/>
          <w:szCs w:val="24"/>
        </w:rPr>
        <w:t xml:space="preserve">el espacio de </w:t>
      </w:r>
      <w:proofErr w:type="spellStart"/>
      <w:r w:rsidRPr="007155D9">
        <w:rPr>
          <w:sz w:val="24"/>
          <w:szCs w:val="24"/>
        </w:rPr>
        <w:t>Fundació</w:t>
      </w:r>
      <w:proofErr w:type="spellEnd"/>
      <w:r w:rsidRPr="007155D9">
        <w:rPr>
          <w:sz w:val="24"/>
          <w:szCs w:val="24"/>
        </w:rPr>
        <w:t xml:space="preserve"> Caixa Castelló. </w:t>
      </w:r>
    </w:p>
    <w:p w14:paraId="612A9222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Reforma baños y pasillos CD.</w:t>
      </w:r>
    </w:p>
    <w:p w14:paraId="3934FEAA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Realizar contratos de mantenimiento.</w:t>
      </w:r>
    </w:p>
    <w:p w14:paraId="411A9135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Plan renovación infraestructuras.</w:t>
      </w:r>
    </w:p>
    <w:p w14:paraId="334162BD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Traslado o reforma de local existente en Alto Palancia.</w:t>
      </w:r>
    </w:p>
    <w:p w14:paraId="6E75C73F" w14:textId="77777777" w:rsidR="00FD7ED3" w:rsidRPr="007155D9" w:rsidRDefault="00FD7ED3" w:rsidP="00FD7ED3">
      <w:pPr>
        <w:spacing w:line="240" w:lineRule="auto"/>
        <w:jc w:val="both"/>
        <w:rPr>
          <w:b/>
          <w:color w:val="64A883"/>
          <w:sz w:val="28"/>
          <w:szCs w:val="28"/>
        </w:rPr>
      </w:pPr>
    </w:p>
    <w:p w14:paraId="3769ACE1" w14:textId="77777777" w:rsidR="00FD7ED3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1A0A47" w14:textId="77777777" w:rsidR="00FD7ED3" w:rsidRDefault="00FD7ED3" w:rsidP="00FD7ED3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color w:val="64A883"/>
          <w:sz w:val="28"/>
          <w:szCs w:val="28"/>
        </w:rPr>
      </w:pPr>
      <w:r w:rsidRPr="007155D9">
        <w:rPr>
          <w:b/>
          <w:color w:val="64A883"/>
          <w:sz w:val="28"/>
          <w:szCs w:val="28"/>
        </w:rPr>
        <w:t>DISPONER DE UNOS PROFESIONALES EXCELENTES COMPROMETIDOS EN LA MEJORA CONTINUA</w:t>
      </w:r>
      <w:r>
        <w:rPr>
          <w:b/>
          <w:color w:val="64A883"/>
          <w:sz w:val="28"/>
          <w:szCs w:val="28"/>
        </w:rPr>
        <w:t>.</w:t>
      </w:r>
    </w:p>
    <w:p w14:paraId="3E093E21" w14:textId="77777777" w:rsidR="00FD7ED3" w:rsidRDefault="00FD7ED3" w:rsidP="00FD7ED3">
      <w:pPr>
        <w:spacing w:line="240" w:lineRule="auto"/>
        <w:jc w:val="both"/>
        <w:rPr>
          <w:b/>
          <w:color w:val="64A883"/>
          <w:sz w:val="28"/>
          <w:szCs w:val="28"/>
        </w:rPr>
      </w:pPr>
    </w:p>
    <w:p w14:paraId="03A1470B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Buscar y seleccionar profesional en RRHH. </w:t>
      </w:r>
    </w:p>
    <w:p w14:paraId="5D2F164F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Plan jubilación plantilla,</w:t>
      </w:r>
    </w:p>
    <w:p w14:paraId="7277C012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Realizar la evaluación del desempeño</w:t>
      </w:r>
    </w:p>
    <w:p w14:paraId="7710578A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Mantener una entrevista individual anuales con dirección- Junta.</w:t>
      </w:r>
    </w:p>
    <w:p w14:paraId="48FB43A4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Registro de las ausencias justificadas del personal.</w:t>
      </w:r>
    </w:p>
    <w:p w14:paraId="6A5EC3D1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Informe mensual de las incidencias del personal.</w:t>
      </w:r>
    </w:p>
    <w:p w14:paraId="508B0F94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Apoyo a la coordinación (Maestrat) y equipo técnico (DACEM) de los centros de proximidad.</w:t>
      </w:r>
    </w:p>
    <w:p w14:paraId="01E174C4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Formación nueva trabajadora social en centro de proximidad DACEM</w:t>
      </w:r>
    </w:p>
    <w:p w14:paraId="41492811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Revisar perfiles profesionales.</w:t>
      </w:r>
    </w:p>
    <w:p w14:paraId="2E92FC1B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Análisis de la mejora de la autonomía y empoderamiento de los y las profesionales.</w:t>
      </w:r>
    </w:p>
    <w:p w14:paraId="57DE5FD0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Revisar responsables tutores de referencia.</w:t>
      </w:r>
    </w:p>
    <w:p w14:paraId="090E9DC2" w14:textId="77777777" w:rsidR="00FD7ED3" w:rsidRPr="007155D9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 xml:space="preserve">Plan </w:t>
      </w:r>
      <w:r w:rsidRPr="008C59B2">
        <w:rPr>
          <w:sz w:val="24"/>
          <w:szCs w:val="24"/>
        </w:rPr>
        <w:t xml:space="preserve">y </w:t>
      </w:r>
      <w:proofErr w:type="spellStart"/>
      <w:r w:rsidRPr="008C59B2">
        <w:rPr>
          <w:sz w:val="24"/>
          <w:szCs w:val="24"/>
        </w:rPr>
        <w:t>Pto</w:t>
      </w:r>
      <w:proofErr w:type="spellEnd"/>
      <w:r>
        <w:rPr>
          <w:sz w:val="24"/>
          <w:szCs w:val="24"/>
        </w:rPr>
        <w:t>.</w:t>
      </w:r>
      <w:r w:rsidRPr="008C59B2">
        <w:rPr>
          <w:sz w:val="24"/>
          <w:szCs w:val="24"/>
        </w:rPr>
        <w:t xml:space="preserve"> </w:t>
      </w:r>
      <w:r w:rsidRPr="007155D9">
        <w:rPr>
          <w:sz w:val="24"/>
          <w:szCs w:val="24"/>
        </w:rPr>
        <w:t>Anual de Formación.</w:t>
      </w:r>
    </w:p>
    <w:p w14:paraId="10C6E43C" w14:textId="77777777" w:rsidR="00FD7ED3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7155D9">
        <w:rPr>
          <w:sz w:val="24"/>
          <w:szCs w:val="24"/>
        </w:rPr>
        <w:t>Plan de Flexibilización horarios profesionales.</w:t>
      </w:r>
    </w:p>
    <w:p w14:paraId="392E9396" w14:textId="77777777" w:rsidR="00FD7ED3" w:rsidRDefault="00FD7ED3" w:rsidP="00FD7ED3">
      <w:pPr>
        <w:tabs>
          <w:tab w:val="left" w:pos="1418"/>
        </w:tabs>
        <w:spacing w:before="240"/>
        <w:jc w:val="both"/>
        <w:rPr>
          <w:sz w:val="24"/>
          <w:szCs w:val="24"/>
        </w:rPr>
      </w:pPr>
    </w:p>
    <w:p w14:paraId="4AE0A766" w14:textId="77777777" w:rsidR="00FD7ED3" w:rsidRDefault="00FD7ED3" w:rsidP="00FD7E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82DFF4" w14:textId="77777777" w:rsidR="00FD7ED3" w:rsidRPr="008C59B2" w:rsidRDefault="00FD7ED3" w:rsidP="00FD7ED3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color w:val="64A883"/>
          <w:sz w:val="28"/>
          <w:szCs w:val="28"/>
        </w:rPr>
      </w:pPr>
      <w:r w:rsidRPr="008C59B2">
        <w:rPr>
          <w:b/>
          <w:color w:val="64A883"/>
          <w:sz w:val="28"/>
          <w:szCs w:val="28"/>
        </w:rPr>
        <w:t>BUSCAR ALIANZAS Y FORTALECER NUESTRA PRESENCIA EN EL   ENTORNO.</w:t>
      </w:r>
    </w:p>
    <w:p w14:paraId="62D65CB2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 xml:space="preserve">Organización y participación en encuentros y </w:t>
      </w:r>
      <w:proofErr w:type="gramStart"/>
      <w:r w:rsidRPr="008C59B2">
        <w:rPr>
          <w:sz w:val="24"/>
          <w:szCs w:val="24"/>
        </w:rPr>
        <w:t>reuniones  con</w:t>
      </w:r>
      <w:proofErr w:type="gramEnd"/>
      <w:r w:rsidRPr="008C59B2">
        <w:rPr>
          <w:sz w:val="24"/>
          <w:szCs w:val="24"/>
        </w:rPr>
        <w:t xml:space="preserve"> colaboradores.</w:t>
      </w:r>
    </w:p>
    <w:p w14:paraId="54AEF653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>Organización y participación en actividades de FEVADACE.</w:t>
      </w:r>
    </w:p>
    <w:p w14:paraId="572CA9F0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>Asunción cargos Tesorería y Junta de FEVADACE.</w:t>
      </w:r>
    </w:p>
    <w:p w14:paraId="67804995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>Participación en proyectos comunes de FEVADACE. Salud Cerebral, Estrategia DCA</w:t>
      </w:r>
    </w:p>
    <w:p w14:paraId="3F93BA76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>Apoyo al personal de FEVADACE.</w:t>
      </w:r>
    </w:p>
    <w:p w14:paraId="216518D6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>Mantenimiento representación europea de FEDACE.</w:t>
      </w:r>
    </w:p>
    <w:p w14:paraId="3E7686A9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>Participación en proyectos comunes de FEDACE.</w:t>
      </w:r>
    </w:p>
    <w:p w14:paraId="6418CEB8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proofErr w:type="spellStart"/>
      <w:r w:rsidRPr="008C59B2">
        <w:rPr>
          <w:sz w:val="24"/>
          <w:szCs w:val="24"/>
        </w:rPr>
        <w:t>Partipación</w:t>
      </w:r>
      <w:proofErr w:type="spellEnd"/>
      <w:r w:rsidRPr="008C59B2">
        <w:rPr>
          <w:sz w:val="24"/>
          <w:szCs w:val="24"/>
        </w:rPr>
        <w:t xml:space="preserve"> en Comisiones de FEDACE. </w:t>
      </w:r>
    </w:p>
    <w:p w14:paraId="26BF5411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>Mantenimiento Web, Redes, boletín mensual y campañas notas de prensa.</w:t>
      </w:r>
    </w:p>
    <w:p w14:paraId="1508E73F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>Entrevistas prensa, radio, TV,</w:t>
      </w:r>
    </w:p>
    <w:p w14:paraId="119C11EA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proofErr w:type="gramStart"/>
      <w:r w:rsidRPr="008C59B2">
        <w:rPr>
          <w:sz w:val="24"/>
          <w:szCs w:val="24"/>
        </w:rPr>
        <w:t>Reuniones  con</w:t>
      </w:r>
      <w:proofErr w:type="gramEnd"/>
      <w:r w:rsidRPr="008C59B2">
        <w:rPr>
          <w:sz w:val="24"/>
          <w:szCs w:val="24"/>
        </w:rPr>
        <w:t xml:space="preserve"> Representantes de la administración</w:t>
      </w:r>
    </w:p>
    <w:p w14:paraId="2B67F010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 xml:space="preserve">Creación material </w:t>
      </w:r>
      <w:proofErr w:type="gramStart"/>
      <w:r w:rsidRPr="008C59B2">
        <w:rPr>
          <w:sz w:val="24"/>
          <w:szCs w:val="24"/>
        </w:rPr>
        <w:t>audiovisual  y</w:t>
      </w:r>
      <w:proofErr w:type="gramEnd"/>
      <w:r w:rsidRPr="008C59B2">
        <w:rPr>
          <w:sz w:val="24"/>
          <w:szCs w:val="24"/>
        </w:rPr>
        <w:t xml:space="preserve"> papel para la difusión de Programas y servicios.</w:t>
      </w:r>
    </w:p>
    <w:p w14:paraId="4D71562D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>Difusión el recurso CRAPS a entidades sociales, sanitarias, educativas, públicas y privadas del entorno de la persona con DCA.</w:t>
      </w:r>
    </w:p>
    <w:p w14:paraId="1003D750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>Convenio con Universidad de Adultos.</w:t>
      </w:r>
    </w:p>
    <w:p w14:paraId="7E67DF2A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>Convenio con Escuela de Artes y Oficios.</w:t>
      </w:r>
    </w:p>
    <w:p w14:paraId="71E95CEB" w14:textId="77777777" w:rsidR="00FD7ED3" w:rsidRPr="008C59B2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>Apoyo a la difusión de los centros de proximidad: Alto Palancia y Mijares</w:t>
      </w:r>
    </w:p>
    <w:p w14:paraId="209E9D95" w14:textId="77777777" w:rsidR="00FD7ED3" w:rsidRDefault="00FD7ED3" w:rsidP="00FD7ED3">
      <w:pPr>
        <w:pStyle w:val="Prrafodelista"/>
        <w:numPr>
          <w:ilvl w:val="0"/>
          <w:numId w:val="8"/>
        </w:numPr>
        <w:tabs>
          <w:tab w:val="left" w:pos="1418"/>
        </w:tabs>
        <w:spacing w:before="240"/>
        <w:jc w:val="both"/>
        <w:rPr>
          <w:sz w:val="24"/>
          <w:szCs w:val="24"/>
        </w:rPr>
      </w:pPr>
      <w:r w:rsidRPr="008C59B2">
        <w:rPr>
          <w:sz w:val="24"/>
          <w:szCs w:val="24"/>
        </w:rPr>
        <w:t>Mantenimiento y ampliación en la difusión de las actividades programadas en ATENEU a los recursos comunitarios (</w:t>
      </w:r>
      <w:proofErr w:type="spellStart"/>
      <w:r w:rsidRPr="008C59B2">
        <w:rPr>
          <w:sz w:val="24"/>
          <w:szCs w:val="24"/>
        </w:rPr>
        <w:t>ej</w:t>
      </w:r>
      <w:proofErr w:type="spellEnd"/>
      <w:r w:rsidRPr="008C59B2">
        <w:rPr>
          <w:sz w:val="24"/>
          <w:szCs w:val="24"/>
        </w:rPr>
        <w:t>, ayuntamientos, centros de salud, etc.)</w:t>
      </w:r>
    </w:p>
    <w:p w14:paraId="00101A80" w14:textId="77777777" w:rsidR="00FD7ED3" w:rsidRDefault="00FD7ED3" w:rsidP="00FD7E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D54AEA" w14:textId="77777777" w:rsidR="00607100" w:rsidRDefault="00607100"/>
    <w:sectPr w:rsidR="00607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2804"/>
    <w:multiLevelType w:val="multilevel"/>
    <w:tmpl w:val="A996488A"/>
    <w:lvl w:ilvl="0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 w15:restartNumberingAfterBreak="0">
    <w:nsid w:val="288F2DFD"/>
    <w:multiLevelType w:val="hybridMultilevel"/>
    <w:tmpl w:val="8F506A5A"/>
    <w:lvl w:ilvl="0" w:tplc="9FC49B7C">
      <w:start w:val="1"/>
      <w:numFmt w:val="decimal"/>
      <w:lvlText w:val="%1."/>
      <w:lvlJc w:val="left"/>
      <w:pPr>
        <w:ind w:left="786" w:hanging="360"/>
      </w:pPr>
      <w:rPr>
        <w:rFonts w:hint="default"/>
        <w:color w:val="44546A" w:themeColor="text2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BC6689B"/>
    <w:multiLevelType w:val="hybridMultilevel"/>
    <w:tmpl w:val="0826D8EC"/>
    <w:lvl w:ilvl="0" w:tplc="9D88F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E4C26"/>
    <w:multiLevelType w:val="hybridMultilevel"/>
    <w:tmpl w:val="0576DBAA"/>
    <w:lvl w:ilvl="0" w:tplc="ACA23F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3008"/>
    <w:multiLevelType w:val="hybridMultilevel"/>
    <w:tmpl w:val="C5FE1C9C"/>
    <w:lvl w:ilvl="0" w:tplc="580EAE3C">
      <w:start w:val="1"/>
      <w:numFmt w:val="decimal"/>
      <w:lvlText w:val="%1."/>
      <w:lvlJc w:val="left"/>
      <w:pPr>
        <w:ind w:left="785" w:hanging="360"/>
      </w:pPr>
      <w:rPr>
        <w:rFonts w:hint="default"/>
        <w:color w:val="44546A" w:themeColor="text2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6370130B"/>
    <w:multiLevelType w:val="hybridMultilevel"/>
    <w:tmpl w:val="62828AC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81551"/>
    <w:multiLevelType w:val="hybridMultilevel"/>
    <w:tmpl w:val="06346F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03DD5"/>
    <w:multiLevelType w:val="multilevel"/>
    <w:tmpl w:val="DD64D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D3"/>
    <w:rsid w:val="00607100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685BF-A7B2-4810-9974-3A27DC97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D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2901</Words>
  <Characters>15958</Characters>
  <Application>Microsoft Office Word</Application>
  <DocSecurity>0</DocSecurity>
  <Lines>132</Lines>
  <Paragraphs>37</Paragraphs>
  <ScaleCrop>false</ScaleCrop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Diéguez Ramírez</dc:creator>
  <cp:keywords/>
  <dc:description/>
  <cp:lastModifiedBy>Amalia Diéguez Ramírez</cp:lastModifiedBy>
  <cp:revision>1</cp:revision>
  <dcterms:created xsi:type="dcterms:W3CDTF">2020-02-12T12:43:00Z</dcterms:created>
  <dcterms:modified xsi:type="dcterms:W3CDTF">2020-02-12T12:44:00Z</dcterms:modified>
</cp:coreProperties>
</file>